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F5B" w:rsidRPr="00D85FC1" w:rsidRDefault="00D85FC1">
      <w:pPr>
        <w:rPr>
          <w:b/>
        </w:rPr>
      </w:pPr>
      <w:r w:rsidRPr="00D85FC1">
        <w:rPr>
          <w:b/>
        </w:rPr>
        <w:t xml:space="preserve">BUDMA 2026 – nowości i wiedza </w:t>
      </w:r>
    </w:p>
    <w:p w:rsidR="00587901" w:rsidRDefault="00616B88" w:rsidP="005B36A9">
      <w:pPr>
        <w:rPr>
          <w:b/>
        </w:rPr>
      </w:pPr>
      <w:r>
        <w:rPr>
          <w:b/>
        </w:rPr>
        <w:t>Premiery</w:t>
      </w:r>
      <w:r w:rsidR="00D85FC1">
        <w:rPr>
          <w:b/>
        </w:rPr>
        <w:t xml:space="preserve"> rynkowe, innowacje, prelekcje i konferencje, pokazy na żywo - te i wie</w:t>
      </w:r>
      <w:r w:rsidR="001E7493">
        <w:rPr>
          <w:b/>
        </w:rPr>
        <w:t>le innych atrakcji</w:t>
      </w:r>
      <w:r w:rsidR="00D85FC1">
        <w:rPr>
          <w:b/>
        </w:rPr>
        <w:t xml:space="preserve"> </w:t>
      </w:r>
      <w:r w:rsidR="001E7493">
        <w:rPr>
          <w:b/>
        </w:rPr>
        <w:t>przygotowuje Grupa MTP wraz z wystawcami</w:t>
      </w:r>
      <w:r>
        <w:rPr>
          <w:b/>
        </w:rPr>
        <w:t>, instytucj</w:t>
      </w:r>
      <w:r w:rsidR="001E7493">
        <w:rPr>
          <w:b/>
        </w:rPr>
        <w:t>ami państwowymi</w:t>
      </w:r>
      <w:r>
        <w:rPr>
          <w:b/>
        </w:rPr>
        <w:t>, stowarzyszenia</w:t>
      </w:r>
      <w:r w:rsidR="001E7493">
        <w:rPr>
          <w:b/>
        </w:rPr>
        <w:t>mi branżowymi i partnerami</w:t>
      </w:r>
      <w:r>
        <w:rPr>
          <w:b/>
        </w:rPr>
        <w:t xml:space="preserve"> </w:t>
      </w:r>
      <w:r w:rsidR="00D85FC1">
        <w:rPr>
          <w:b/>
        </w:rPr>
        <w:t>specjalnie na zbliżające się</w:t>
      </w:r>
      <w:r w:rsidR="00D85FC1" w:rsidRPr="00D85FC1">
        <w:rPr>
          <w:b/>
        </w:rPr>
        <w:t xml:space="preserve"> Międz</w:t>
      </w:r>
      <w:r w:rsidR="00D85FC1">
        <w:rPr>
          <w:b/>
        </w:rPr>
        <w:t>ynarodowe</w:t>
      </w:r>
      <w:r w:rsidR="00D85FC1" w:rsidRPr="00D85FC1">
        <w:rPr>
          <w:b/>
        </w:rPr>
        <w:t xml:space="preserve"> Targ</w:t>
      </w:r>
      <w:r w:rsidR="00D85FC1">
        <w:rPr>
          <w:b/>
        </w:rPr>
        <w:t>i Budownictwa i</w:t>
      </w:r>
      <w:r w:rsidR="00D85FC1" w:rsidRPr="00D85FC1">
        <w:rPr>
          <w:b/>
        </w:rPr>
        <w:t xml:space="preserve"> Architektury BUDMA, które odbędą się w dniach 3-6 lutego 2026 w Poznaniu.</w:t>
      </w:r>
    </w:p>
    <w:p w:rsidR="005B36A9" w:rsidRDefault="00587901" w:rsidP="005B36A9">
      <w:r>
        <w:t>BUDMA w nadchodzącej edycji</w:t>
      </w:r>
      <w:r w:rsidR="00616B88">
        <w:t xml:space="preserve">, obejmie ekspozycję, która zostanie podzielona na 12 salonów tematycznych. To koncept, który </w:t>
      </w:r>
      <w:r w:rsidR="00741969">
        <w:t xml:space="preserve">łączy </w:t>
      </w:r>
      <w:r w:rsidR="00616B88">
        <w:t>wystawców ze zwiedzającymi ofert</w:t>
      </w:r>
      <w:r w:rsidR="00932B3B">
        <w:t>ą</w:t>
      </w:r>
      <w:r w:rsidR="00616B88">
        <w:t xml:space="preserve"> produktów i usług sprofilowanych pod dany sektor budowlany. </w:t>
      </w:r>
      <w:r w:rsidR="00283AC2">
        <w:t xml:space="preserve">Wśród tych przestrzeni powstaje między innymi PREFTEC – Centrum Nowoczesnej Prefabrykacji, gdzie ekologia, ekonomia i design </w:t>
      </w:r>
      <w:r w:rsidR="007E4492">
        <w:t>wyznaczają trendy</w:t>
      </w:r>
      <w:r w:rsidR="00283AC2">
        <w:t xml:space="preserve"> </w:t>
      </w:r>
      <w:r w:rsidR="007E4492">
        <w:t>nowoczesnego</w:t>
      </w:r>
      <w:r w:rsidR="00283AC2">
        <w:t xml:space="preserve"> budownictw</w:t>
      </w:r>
      <w:r w:rsidR="007E4492">
        <w:t>a</w:t>
      </w:r>
      <w:r w:rsidR="00283AC2">
        <w:t xml:space="preserve">. DACHSYSTEM – Pokrycia i akcesoria dachowe to </w:t>
      </w:r>
      <w:r w:rsidR="001E7493">
        <w:t xml:space="preserve">z kolei </w:t>
      </w:r>
      <w:r w:rsidR="00283AC2">
        <w:t xml:space="preserve">przestrzeń, która stworzy warunki między innymi dla spotkań, inspiracji i wymiany doświadczeń łączącej pasję do rzemiosła z odpowiedzialnym podejściem do środowiska. Pokazy, które odbędą się w </w:t>
      </w:r>
      <w:r w:rsidR="001E7493">
        <w:t>tym salonie</w:t>
      </w:r>
      <w:r w:rsidR="00283AC2">
        <w:t xml:space="preserve">, dadzą efekt w postaci naturalnych obiektów, które zbudowane zostaną specjalnie dla poznańskiego Starego ZOO. Będzie to wyjątkowy gest dla zwierząt oraz wyraz kunsztu zawodowego z poszanowaniem środowiska naturalnego. </w:t>
      </w:r>
      <w:r w:rsidR="00932B3B">
        <w:t>Zarządzanie energią w budynku to z kolei motyw przewodni salonu ENERGOBUILD. O renesansie drewna i jego wielofunkcyjności świadczyć będzie oferta prezentowana w ramach salonu DREWNOTEC – Drewno w budownictwie. Nowoczesne zastosowania stali poznamy w salonie STALTECH, natomiast wszelkiego rodzaju sprzęt i narzędzia budowlane  ekspo</w:t>
      </w:r>
      <w:r w:rsidR="001E7493">
        <w:t xml:space="preserve">nowane będą w przestrzeni TOOLS </w:t>
      </w:r>
      <w:r w:rsidR="00932B3B">
        <w:t xml:space="preserve">SECTOR. Rozwiązania dla przestrzeni miejskiej pokaże salon URBAN SPACE. Słowem – każdy, kto chce budować, urządzać, inwestować czy </w:t>
      </w:r>
      <w:r w:rsidR="001E7493">
        <w:t>zgłębiać wiedzę o budownictwie</w:t>
      </w:r>
      <w:r w:rsidR="00932B3B">
        <w:t xml:space="preserve"> przyszłości, znajdzie na targach BUDMA swoją przestrzeń.</w:t>
      </w:r>
    </w:p>
    <w:p w:rsidR="005B36A9" w:rsidRPr="005B36A9" w:rsidRDefault="00755DFF" w:rsidP="005B36A9">
      <w:pPr>
        <w:rPr>
          <w:b/>
        </w:rPr>
      </w:pPr>
      <w:r>
        <w:rPr>
          <w:b/>
        </w:rPr>
        <w:t>Design w budownictwie i architekturze przyszłości</w:t>
      </w:r>
    </w:p>
    <w:p w:rsidR="00587901" w:rsidRDefault="00755B31" w:rsidP="005B36A9">
      <w:r>
        <w:t xml:space="preserve">Architektów, projektantów, urbanistów oraz inwestorów zainteresuje </w:t>
      </w:r>
      <w:proofErr w:type="spellStart"/>
      <w:r>
        <w:t>Archi-strada</w:t>
      </w:r>
      <w:proofErr w:type="spellEnd"/>
      <w:r>
        <w:t>, która promować będzie dobrą architekturę i unikatowy design</w:t>
      </w:r>
      <w:r w:rsidR="00932B3B">
        <w:t xml:space="preserve"> oraz</w:t>
      </w:r>
      <w:r>
        <w:t xml:space="preserve"> da okazję do nawiązania kontaktów i budowania relacji</w:t>
      </w:r>
      <w:r w:rsidR="005B36A9">
        <w:t>. W ramach tego salonu odbywa się</w:t>
      </w:r>
      <w:r>
        <w:t xml:space="preserve"> </w:t>
      </w:r>
      <w:r w:rsidR="005B36A9">
        <w:t xml:space="preserve">Forum Designu i Architektury, którego gościem specjalnym będzie  </w:t>
      </w:r>
      <w:r w:rsidRPr="00755B31">
        <w:t xml:space="preserve">Carl </w:t>
      </w:r>
      <w:proofErr w:type="spellStart"/>
      <w:r w:rsidRPr="00755B31">
        <w:t>Bäckstrand</w:t>
      </w:r>
      <w:proofErr w:type="spellEnd"/>
      <w:r w:rsidR="005B36A9">
        <w:t xml:space="preserve">. </w:t>
      </w:r>
      <w:r w:rsidR="00587901">
        <w:t>Architekt</w:t>
      </w:r>
      <w:r w:rsidR="005B36A9">
        <w:t xml:space="preserve"> i zastępca dyrektora generalnego White </w:t>
      </w:r>
      <w:proofErr w:type="spellStart"/>
      <w:r w:rsidR="005B36A9">
        <w:t>Arkitekter</w:t>
      </w:r>
      <w:proofErr w:type="spellEnd"/>
      <w:r w:rsidR="005B36A9">
        <w:t xml:space="preserve"> – jednej z największych i najbardziej renomowanych skandynawskich pracowni architektonicznych, znanej z pionierskiego podejścia do zrównoważonej architektury, urbanistyki oraz projek</w:t>
      </w:r>
      <w:r w:rsidR="007E4492">
        <w:t>towania przestrzeni publicznych</w:t>
      </w:r>
      <w:r w:rsidR="00932B3B">
        <w:t xml:space="preserve">. </w:t>
      </w:r>
    </w:p>
    <w:p w:rsidR="00587901" w:rsidRDefault="00587901" w:rsidP="005B36A9">
      <w:r w:rsidRPr="00587901">
        <w:t xml:space="preserve">Z kolei nad kierunkami prac legislacyjnych oraz wyzwaniami dotyczącymi planowania w kontekście lokalizacji OZE i budowli obronnych, zastosowania sztucznej inteligencji czy nowego podejścia do </w:t>
      </w:r>
      <w:proofErr w:type="spellStart"/>
      <w:r w:rsidRPr="00587901">
        <w:t>ekofizjografii</w:t>
      </w:r>
      <w:proofErr w:type="spellEnd"/>
      <w:r w:rsidRPr="00587901">
        <w:t xml:space="preserve"> zastanawiać się będą uczestnicy konferencji „XVIII Dzień Urbanisty” 5 lutego 2026 r.</w:t>
      </w:r>
    </w:p>
    <w:p w:rsidR="00587901" w:rsidRDefault="007E4492" w:rsidP="005B36A9">
      <w:r>
        <w:t>Nowością nadchodzącej BUDMY będzie Interior Design - salon, w którym będzie okazja do swobodnej i merytorycznej rozmowy na kluczowe tematy dotyczące architektury wnętrz. Tu będzie biło serce inspiracji wspierającej pracę architektów w 2026 r.</w:t>
      </w:r>
      <w:r w:rsidR="00932B3B" w:rsidRPr="00932B3B">
        <w:t xml:space="preserve"> </w:t>
      </w:r>
      <w:r w:rsidR="001E7493">
        <w:t xml:space="preserve">W ramach tego salonu premierę będzie miał </w:t>
      </w:r>
      <w:proofErr w:type="spellStart"/>
      <w:r w:rsidR="001E7493">
        <w:t>Lighting</w:t>
      </w:r>
      <w:proofErr w:type="spellEnd"/>
      <w:r w:rsidR="001E7493">
        <w:t xml:space="preserve"> Design EVENT „Projektowanie światła LightON7 w architekturze wnętrz”, który będzie poświęcony nowoczesnemu projektowaniu oświetlenia.</w:t>
      </w:r>
      <w:r w:rsidR="00587901">
        <w:t xml:space="preserve"> Wydarzenie współorganizować będzie ATRIA SZTUKA ŚWIATŁA. W przestrzeni salonu Interior Design pojawią się znani architekci i specjaliści z branży m.in.: Olga Kurek - z</w:t>
      </w:r>
      <w:r w:rsidR="00587901" w:rsidRPr="00587901">
        <w:t>ałożyci</w:t>
      </w:r>
      <w:r w:rsidR="00587901">
        <w:t xml:space="preserve">elka pracowni Amok Architecture, Anna Maria-Kwiatek, Jacek </w:t>
      </w:r>
      <w:proofErr w:type="spellStart"/>
      <w:r w:rsidR="00587901">
        <w:t>Zart</w:t>
      </w:r>
      <w:proofErr w:type="spellEnd"/>
      <w:r w:rsidR="00587901">
        <w:t xml:space="preserve">, Aleksandra Korzeniowska – założycielka </w:t>
      </w:r>
      <w:proofErr w:type="spellStart"/>
      <w:r w:rsidR="00587901">
        <w:t>Moondsign</w:t>
      </w:r>
      <w:proofErr w:type="spellEnd"/>
    </w:p>
    <w:p w:rsidR="00C36C0A" w:rsidRPr="00C36C0A" w:rsidRDefault="00C36C0A">
      <w:pPr>
        <w:rPr>
          <w:b/>
        </w:rPr>
      </w:pPr>
      <w:r w:rsidRPr="00C36C0A">
        <w:rPr>
          <w:b/>
        </w:rPr>
        <w:t xml:space="preserve">BUDMA </w:t>
      </w:r>
      <w:proofErr w:type="spellStart"/>
      <w:r w:rsidRPr="00C36C0A">
        <w:rPr>
          <w:b/>
        </w:rPr>
        <w:t>know</w:t>
      </w:r>
      <w:proofErr w:type="spellEnd"/>
      <w:r w:rsidRPr="00C36C0A">
        <w:rPr>
          <w:b/>
        </w:rPr>
        <w:t xml:space="preserve"> </w:t>
      </w:r>
      <w:proofErr w:type="spellStart"/>
      <w:r w:rsidRPr="00C36C0A">
        <w:rPr>
          <w:b/>
        </w:rPr>
        <w:t>how</w:t>
      </w:r>
      <w:proofErr w:type="spellEnd"/>
      <w:r w:rsidRPr="00C36C0A">
        <w:rPr>
          <w:b/>
        </w:rPr>
        <w:t xml:space="preserve"> </w:t>
      </w:r>
    </w:p>
    <w:p w:rsidR="001E7493" w:rsidRDefault="00C36C0A" w:rsidP="00587901">
      <w:r>
        <w:t xml:space="preserve">Propozycje wydarzeń merytorycznych, jakie przygotowywane są na najbliższą edycję BUDMY, zainteresują </w:t>
      </w:r>
      <w:r w:rsidR="00932B3B">
        <w:t>niejednego przedsiębiorcę</w:t>
      </w:r>
      <w:r>
        <w:t xml:space="preserve"> i niejednego zwiedzającego! </w:t>
      </w:r>
      <w:r w:rsidR="00587901">
        <w:t xml:space="preserve"> </w:t>
      </w:r>
      <w:r>
        <w:t xml:space="preserve">Jedyne takie wydarzenie </w:t>
      </w:r>
      <w:r>
        <w:lastRenderedPageBreak/>
        <w:t>dedykowane branży stolarki budowlanej to WIN_DOOR POLAND – Proeksportowe Forum S</w:t>
      </w:r>
      <w:r w:rsidR="001E7493">
        <w:t>t</w:t>
      </w:r>
      <w:r>
        <w:t>olarki, które skierowane jest do właścicieli, dyrektorów i liderów firm chcących budować ekspansję swoich marek strategicznie i kompetentnie. Forum poruszy takie zagadnien</w:t>
      </w:r>
      <w:r w:rsidR="001E7493">
        <w:t>ia</w:t>
      </w:r>
      <w:r w:rsidR="00441F63">
        <w:t xml:space="preserve"> jak rynek budowlany 2025 i</w:t>
      </w:r>
      <w:r>
        <w:t xml:space="preserve"> prognozy, mapa internacjonalizacji biznesu, strategie ekspansji międzynarodowej oraz finansowanie eksportu i zarządzanie ryzykiem. </w:t>
      </w:r>
      <w:r w:rsidR="009342FB">
        <w:t>Kolejną propozycją na czasie jest SCHRONTECH+ - szkolenie o nowych wymaganiach technicznych dla budownictwa ochronnego, które szczególnie zainteresuje projektantów, inwestorów</w:t>
      </w:r>
      <w:r w:rsidR="00410F02">
        <w:t xml:space="preserve"> i wykonawców. Odbędzie się ono w ramach salonu CONSTRUTECH – Technologie budowlane, który jest odpowiedzią na kilka kluczowych trendów we współczesnym budownictwie i architekturze</w:t>
      </w:r>
      <w:r w:rsidR="00441F63">
        <w:t xml:space="preserve">. </w:t>
      </w:r>
      <w:r w:rsidR="002028B7">
        <w:t xml:space="preserve">Dla projektantów, wykonawców, inżynierów budownictwa, architektów, strażaków PSP czy rzeczoznawców interesująca będzie V Konferencja Naukowo – Techniczna „Bezpieczeństwo Pożarowe Obiektów Budowlanych”, która odbędzie się w dniach 4-5 lutego 2026. </w:t>
      </w:r>
    </w:p>
    <w:p w:rsidR="00755DFF" w:rsidRDefault="00755DFF" w:rsidP="001E7493">
      <w:pPr>
        <w:pStyle w:val="Bezodstpw"/>
        <w:spacing w:line="276" w:lineRule="auto"/>
        <w:jc w:val="both"/>
      </w:pPr>
      <w:r w:rsidRPr="001E7493">
        <w:t xml:space="preserve">Targi BUDMA to od lat pozycja obowiązkowa w kalendarzu najważniejszych spotkań branży budowlanej - nie tylko w Polsce, ale także w Europie. Każdego roku gromadzą one profesjonalistów z kilkudziesięciu krajów, w tym reprezentantów handlu, fachowców, architektów i inwestorów.  Targom towarzyszyć będą: Międzynarodowe Targi Maszyn Budowlanych, Pojazdów i Sprzętu Specjalistycznego INTERMASZ, Rozwiązania dla Budownictwa Infrastrukturalnego INFRATEC oraz Targi Branży Kamieniarskiej STONE.  </w:t>
      </w:r>
    </w:p>
    <w:p w:rsidR="001E7493" w:rsidRPr="001E7493" w:rsidRDefault="001E7493" w:rsidP="001E7493">
      <w:pPr>
        <w:pStyle w:val="Bezodstpw"/>
        <w:spacing w:line="276" w:lineRule="auto"/>
        <w:jc w:val="both"/>
      </w:pPr>
    </w:p>
    <w:p w:rsidR="00B67EB2" w:rsidRDefault="00B67EB2" w:rsidP="001E7493">
      <w:pPr>
        <w:pStyle w:val="Bezodstpw"/>
        <w:spacing w:line="276" w:lineRule="auto"/>
        <w:jc w:val="both"/>
      </w:pPr>
      <w:r>
        <w:t>Dowiedz się więcej i wejdź na stronę:</w:t>
      </w:r>
    </w:p>
    <w:p w:rsidR="00B67EB2" w:rsidRDefault="00B67EB2" w:rsidP="001E7493">
      <w:pPr>
        <w:pStyle w:val="Bezodstpw"/>
        <w:spacing w:line="276" w:lineRule="auto"/>
        <w:jc w:val="both"/>
      </w:pPr>
      <w:hyperlink r:id="rId5" w:history="1">
        <w:r w:rsidRPr="00530C45">
          <w:rPr>
            <w:rStyle w:val="Hipercze"/>
          </w:rPr>
          <w:t>www.budma.pl</w:t>
        </w:r>
      </w:hyperlink>
    </w:p>
    <w:p w:rsidR="00B67EB2" w:rsidRDefault="00B67EB2" w:rsidP="001E7493">
      <w:pPr>
        <w:pStyle w:val="Bezodstpw"/>
        <w:spacing w:line="276" w:lineRule="auto"/>
        <w:jc w:val="both"/>
      </w:pPr>
      <w:hyperlink r:id="rId6" w:history="1">
        <w:r w:rsidRPr="00530C45">
          <w:rPr>
            <w:rStyle w:val="Hipercze"/>
          </w:rPr>
          <w:t>www.interior.budma.pl</w:t>
        </w:r>
      </w:hyperlink>
    </w:p>
    <w:p w:rsidR="00B67EB2" w:rsidRPr="001E7493" w:rsidRDefault="00B67EB2" w:rsidP="001E7493">
      <w:pPr>
        <w:pStyle w:val="Bezodstpw"/>
        <w:spacing w:line="276" w:lineRule="auto"/>
        <w:jc w:val="both"/>
      </w:pPr>
      <w:hyperlink r:id="rId7" w:history="1">
        <w:r w:rsidRPr="00530C45">
          <w:rPr>
            <w:rStyle w:val="Hipercze"/>
          </w:rPr>
          <w:t>www.archi-strada.pl</w:t>
        </w:r>
      </w:hyperlink>
      <w:r>
        <w:t xml:space="preserve"> </w:t>
      </w:r>
      <w:bookmarkStart w:id="0" w:name="_GoBack"/>
      <w:bookmarkEnd w:id="0"/>
    </w:p>
    <w:p w:rsidR="00441F63" w:rsidRPr="001E7493" w:rsidRDefault="00441F63" w:rsidP="00755DFF">
      <w:pPr>
        <w:pStyle w:val="Bezodstpw"/>
        <w:spacing w:line="360" w:lineRule="auto"/>
        <w:jc w:val="both"/>
      </w:pPr>
    </w:p>
    <w:p w:rsidR="00755DFF" w:rsidRDefault="00755DFF" w:rsidP="00755DFF">
      <w:pPr>
        <w:pStyle w:val="Bezodstpw"/>
        <w:spacing w:line="360" w:lineRule="auto"/>
        <w:ind w:firstLine="708"/>
        <w:jc w:val="both"/>
        <w:rPr>
          <w:sz w:val="19"/>
          <w:szCs w:val="19"/>
        </w:rPr>
      </w:pPr>
    </w:p>
    <w:p w:rsidR="00755DFF" w:rsidRDefault="00755DFF" w:rsidP="00755B31"/>
    <w:p w:rsidR="00C36C0A" w:rsidRDefault="00C36C0A"/>
    <w:p w:rsidR="00C36C0A" w:rsidRDefault="00C36C0A"/>
    <w:sectPr w:rsidR="00C36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6D35"/>
    <w:multiLevelType w:val="multilevel"/>
    <w:tmpl w:val="D62A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E74FF"/>
    <w:multiLevelType w:val="multilevel"/>
    <w:tmpl w:val="4E94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E4553"/>
    <w:multiLevelType w:val="multilevel"/>
    <w:tmpl w:val="9F4C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96031"/>
    <w:multiLevelType w:val="multilevel"/>
    <w:tmpl w:val="09F4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7587A"/>
    <w:multiLevelType w:val="multilevel"/>
    <w:tmpl w:val="0530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17F6A"/>
    <w:multiLevelType w:val="multilevel"/>
    <w:tmpl w:val="AF3E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C1"/>
    <w:rsid w:val="001E7493"/>
    <w:rsid w:val="002028B7"/>
    <w:rsid w:val="00283AC2"/>
    <w:rsid w:val="00410F02"/>
    <w:rsid w:val="00441F63"/>
    <w:rsid w:val="00587901"/>
    <w:rsid w:val="005B36A9"/>
    <w:rsid w:val="005E696A"/>
    <w:rsid w:val="00616B88"/>
    <w:rsid w:val="00741969"/>
    <w:rsid w:val="00755B31"/>
    <w:rsid w:val="00755DFF"/>
    <w:rsid w:val="007E4492"/>
    <w:rsid w:val="008B24D9"/>
    <w:rsid w:val="00932B3B"/>
    <w:rsid w:val="009342FB"/>
    <w:rsid w:val="00951790"/>
    <w:rsid w:val="00B67EB2"/>
    <w:rsid w:val="00C36C0A"/>
    <w:rsid w:val="00D8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708C"/>
  <w15:chartTrackingRefBased/>
  <w15:docId w15:val="{030D6457-BA2A-40A9-99B0-9C068A9B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36C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8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36C0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singlepostsocialtitle">
    <w:name w:val="singlepost__socialtitle"/>
    <w:basedOn w:val="Normalny"/>
    <w:rsid w:val="00C36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ngleposttext">
    <w:name w:val="singlepost__text"/>
    <w:basedOn w:val="Normalny"/>
    <w:rsid w:val="00C36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vgsua">
    <w:name w:val="cvgsua"/>
    <w:basedOn w:val="Normalny"/>
    <w:rsid w:val="00755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55DF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67E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54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5136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9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08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chi-stra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terior.budma.pl" TargetMode="External"/><Relationship Id="rId5" Type="http://schemas.openxmlformats.org/officeDocument/2006/relationships/hyperlink" Target="http://www.budm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771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Rybko</dc:creator>
  <cp:keywords/>
  <dc:description/>
  <cp:lastModifiedBy>Aneta Wiktor</cp:lastModifiedBy>
  <cp:revision>6</cp:revision>
  <dcterms:created xsi:type="dcterms:W3CDTF">2025-12-18T13:55:00Z</dcterms:created>
  <dcterms:modified xsi:type="dcterms:W3CDTF">2026-01-07T11:56:00Z</dcterms:modified>
</cp:coreProperties>
</file>