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23" w:rsidRPr="00F26922" w:rsidRDefault="00E256D8" w:rsidP="001950F2">
      <w:pPr>
        <w:jc w:val="both"/>
        <w:rPr>
          <w:rFonts w:cstheme="minorHAnsi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42.8pt">
            <v:imagedata r:id="rId6" o:title="baner_budma_2020_950x300"/>
          </v:shape>
        </w:pict>
      </w:r>
    </w:p>
    <w:p w:rsidR="00447909" w:rsidRPr="00F26922" w:rsidRDefault="00447909" w:rsidP="001950F2">
      <w:pPr>
        <w:jc w:val="both"/>
        <w:rPr>
          <w:rFonts w:cstheme="minorHAnsi"/>
          <w:b/>
        </w:rPr>
      </w:pPr>
    </w:p>
    <w:p w:rsidR="00447909" w:rsidRPr="00F26922" w:rsidRDefault="007739F8" w:rsidP="001950F2">
      <w:pPr>
        <w:jc w:val="both"/>
        <w:rPr>
          <w:rFonts w:cstheme="minorHAnsi"/>
          <w:b/>
        </w:rPr>
      </w:pPr>
      <w:r w:rsidRPr="00F26922">
        <w:rPr>
          <w:rFonts w:cstheme="minorHAnsi"/>
          <w:b/>
        </w:rPr>
        <w:t>TARGI BUDUJĄCYCH SPOTKAŃ</w:t>
      </w:r>
    </w:p>
    <w:p w:rsidR="007739F8" w:rsidRPr="00F26922" w:rsidRDefault="00B86A01" w:rsidP="001950F2">
      <w:pPr>
        <w:jc w:val="both"/>
        <w:rPr>
          <w:rFonts w:cstheme="minorHAnsi"/>
          <w:b/>
        </w:rPr>
      </w:pPr>
      <w:r w:rsidRPr="00F26922">
        <w:rPr>
          <w:rFonts w:cstheme="minorHAnsi"/>
          <w:b/>
        </w:rPr>
        <w:t xml:space="preserve">W pierwszym tygodniu lutego 2020 cała branża budowalna zawitała w Poznaniu na </w:t>
      </w:r>
      <w:r w:rsidR="00386E34" w:rsidRPr="00F26922">
        <w:rPr>
          <w:rFonts w:cstheme="minorHAnsi"/>
          <w:b/>
        </w:rPr>
        <w:t xml:space="preserve">29. edycji </w:t>
      </w:r>
      <w:r w:rsidRPr="00F26922">
        <w:rPr>
          <w:rFonts w:cstheme="minorHAnsi"/>
          <w:b/>
        </w:rPr>
        <w:t>Międzynarodowych</w:t>
      </w:r>
      <w:r w:rsidR="009041FC" w:rsidRPr="00F26922">
        <w:rPr>
          <w:rFonts w:cstheme="minorHAnsi"/>
          <w:b/>
        </w:rPr>
        <w:t xml:space="preserve"> </w:t>
      </w:r>
      <w:r w:rsidR="00BF3471" w:rsidRPr="00F26922">
        <w:rPr>
          <w:rFonts w:cstheme="minorHAnsi"/>
          <w:b/>
        </w:rPr>
        <w:t>Targ</w:t>
      </w:r>
      <w:r w:rsidRPr="00F26922">
        <w:rPr>
          <w:rFonts w:cstheme="minorHAnsi"/>
          <w:b/>
        </w:rPr>
        <w:t>ach</w:t>
      </w:r>
      <w:r w:rsidR="009041FC" w:rsidRPr="00F26922">
        <w:rPr>
          <w:rFonts w:cstheme="minorHAnsi"/>
          <w:b/>
        </w:rPr>
        <w:t xml:space="preserve"> Budownictwa i Architektury</w:t>
      </w:r>
      <w:r w:rsidR="00BF3471" w:rsidRPr="00F26922">
        <w:rPr>
          <w:rFonts w:cstheme="minorHAnsi"/>
          <w:b/>
        </w:rPr>
        <w:t xml:space="preserve"> BUDMA</w:t>
      </w:r>
      <w:r w:rsidRPr="00F26922">
        <w:rPr>
          <w:rFonts w:cstheme="minorHAnsi"/>
          <w:b/>
        </w:rPr>
        <w:t xml:space="preserve">. </w:t>
      </w:r>
      <w:r w:rsidR="007739F8" w:rsidRPr="00F26922">
        <w:rPr>
          <w:rFonts w:cstheme="minorHAnsi"/>
          <w:b/>
        </w:rPr>
        <w:t xml:space="preserve">Od 4-7 lutego </w:t>
      </w:r>
      <w:r w:rsidRPr="00F26922">
        <w:rPr>
          <w:rFonts w:cstheme="minorHAnsi"/>
          <w:b/>
        </w:rPr>
        <w:t>46 tysięcy</w:t>
      </w:r>
      <w:r w:rsidR="00BF3471" w:rsidRPr="00F26922">
        <w:rPr>
          <w:rFonts w:cstheme="minorHAnsi"/>
          <w:b/>
        </w:rPr>
        <w:t xml:space="preserve"> </w:t>
      </w:r>
      <w:r w:rsidR="007739F8" w:rsidRPr="00F26922">
        <w:rPr>
          <w:rFonts w:cstheme="minorHAnsi"/>
          <w:b/>
        </w:rPr>
        <w:t xml:space="preserve">profesjonalistów – </w:t>
      </w:r>
      <w:r w:rsidR="00BF3471" w:rsidRPr="00F26922">
        <w:rPr>
          <w:rFonts w:cstheme="minorHAnsi"/>
          <w:b/>
        </w:rPr>
        <w:t>fachowców, inwestorów, przedstawicieli handlu, generalnych wykon</w:t>
      </w:r>
      <w:r w:rsidR="007739F8" w:rsidRPr="00F26922">
        <w:rPr>
          <w:rFonts w:cstheme="minorHAnsi"/>
          <w:b/>
        </w:rPr>
        <w:t>awców, inżynierów i architektów poszukiwało nowości produktowych, wiedzy i nowych możliwości biznesowych wśród niemal 1000 wystawców z ponad 30 krajów świata. Był to intensywny czas budujących spotkań,</w:t>
      </w:r>
      <w:r w:rsidR="0083548D" w:rsidRPr="00F26922">
        <w:rPr>
          <w:rFonts w:cstheme="minorHAnsi"/>
          <w:b/>
        </w:rPr>
        <w:t xml:space="preserve"> </w:t>
      </w:r>
      <w:r w:rsidR="00386E34" w:rsidRPr="00F26922">
        <w:rPr>
          <w:rFonts w:cstheme="minorHAnsi"/>
          <w:b/>
        </w:rPr>
        <w:t xml:space="preserve">dzielenia się doświadczeniami, </w:t>
      </w:r>
      <w:r w:rsidR="0083548D" w:rsidRPr="00F26922">
        <w:rPr>
          <w:rFonts w:cstheme="minorHAnsi"/>
          <w:b/>
        </w:rPr>
        <w:t xml:space="preserve">nawiązywania współpracy, ale i </w:t>
      </w:r>
      <w:r w:rsidR="007739F8" w:rsidRPr="00F26922">
        <w:rPr>
          <w:rFonts w:cstheme="minorHAnsi"/>
          <w:b/>
        </w:rPr>
        <w:t>rozmów o</w:t>
      </w:r>
      <w:r w:rsidR="00D85CCC">
        <w:rPr>
          <w:rFonts w:cstheme="minorHAnsi"/>
          <w:b/>
        </w:rPr>
        <w:t> </w:t>
      </w:r>
      <w:r w:rsidR="007739F8" w:rsidRPr="00F26922">
        <w:rPr>
          <w:rFonts w:cstheme="minorHAnsi"/>
          <w:b/>
        </w:rPr>
        <w:t xml:space="preserve">wyzwaniach dla </w:t>
      </w:r>
      <w:r w:rsidR="0083548D" w:rsidRPr="00F26922">
        <w:rPr>
          <w:rFonts w:cstheme="minorHAnsi"/>
          <w:b/>
        </w:rPr>
        <w:t xml:space="preserve">budowlańców i architektów, również w kontekście </w:t>
      </w:r>
      <w:r w:rsidR="00E256D8">
        <w:rPr>
          <w:rFonts w:cstheme="minorHAnsi"/>
          <w:b/>
        </w:rPr>
        <w:t xml:space="preserve">zmian społecznych i </w:t>
      </w:r>
      <w:r w:rsidR="0083548D" w:rsidRPr="00F26922">
        <w:rPr>
          <w:rFonts w:cstheme="minorHAnsi"/>
          <w:b/>
        </w:rPr>
        <w:t>dbałości o środowisko.</w:t>
      </w:r>
      <w:r w:rsidR="007739F8" w:rsidRPr="00F26922">
        <w:rPr>
          <w:rFonts w:cstheme="minorHAnsi"/>
          <w:b/>
        </w:rPr>
        <w:t xml:space="preserve">  </w:t>
      </w:r>
      <w:r w:rsidR="00B36026" w:rsidRPr="00F26922">
        <w:rPr>
          <w:rFonts w:cstheme="minorHAnsi"/>
          <w:b/>
        </w:rPr>
        <w:t xml:space="preserve"> </w:t>
      </w:r>
    </w:p>
    <w:p w:rsidR="00426E58" w:rsidRPr="00F26922" w:rsidRDefault="00621AC2" w:rsidP="001950F2">
      <w:pPr>
        <w:pStyle w:val="Body"/>
        <w:jc w:val="both"/>
        <w:rPr>
          <w:rFonts w:asciiTheme="minorHAnsi" w:hAnsiTheme="minorHAnsi" w:cstheme="minorHAnsi"/>
        </w:rPr>
      </w:pPr>
      <w:r w:rsidRPr="00F26922">
        <w:rPr>
          <w:rFonts w:asciiTheme="minorHAnsi" w:hAnsiTheme="minorHAnsi" w:cstheme="minorHAnsi"/>
        </w:rPr>
        <w:t>3 lutego, d</w:t>
      </w:r>
      <w:r w:rsidR="0083548D" w:rsidRPr="00F26922">
        <w:rPr>
          <w:rFonts w:asciiTheme="minorHAnsi" w:hAnsiTheme="minorHAnsi" w:cstheme="minorHAnsi"/>
        </w:rPr>
        <w:t xml:space="preserve">zień przed </w:t>
      </w:r>
      <w:r w:rsidRPr="00F26922">
        <w:rPr>
          <w:rFonts w:asciiTheme="minorHAnsi" w:hAnsiTheme="minorHAnsi" w:cstheme="minorHAnsi"/>
        </w:rPr>
        <w:t>uroczystym otwarciem targów, rozpoczęło się</w:t>
      </w:r>
      <w:r w:rsidR="0083548D" w:rsidRPr="00F26922">
        <w:rPr>
          <w:rFonts w:asciiTheme="minorHAnsi" w:hAnsiTheme="minorHAnsi" w:cstheme="minorHAnsi"/>
          <w:b/>
        </w:rPr>
        <w:t xml:space="preserve"> Forum Gospodarcze Budownictwa </w:t>
      </w:r>
      <w:proofErr w:type="spellStart"/>
      <w:r w:rsidR="0083548D" w:rsidRPr="00F26922">
        <w:rPr>
          <w:rFonts w:asciiTheme="minorHAnsi" w:hAnsiTheme="minorHAnsi" w:cstheme="minorHAnsi"/>
          <w:b/>
        </w:rPr>
        <w:t>Build</w:t>
      </w:r>
      <w:proofErr w:type="spellEnd"/>
      <w:r w:rsidR="0083548D" w:rsidRPr="00F26922">
        <w:rPr>
          <w:rFonts w:asciiTheme="minorHAnsi" w:hAnsiTheme="minorHAnsi" w:cstheme="minorHAnsi"/>
          <w:b/>
        </w:rPr>
        <w:t xml:space="preserve"> 4 </w:t>
      </w:r>
      <w:proofErr w:type="spellStart"/>
      <w:r w:rsidR="0083548D" w:rsidRPr="00F26922">
        <w:rPr>
          <w:rFonts w:asciiTheme="minorHAnsi" w:hAnsiTheme="minorHAnsi" w:cstheme="minorHAnsi"/>
          <w:b/>
        </w:rPr>
        <w:t>Future</w:t>
      </w:r>
      <w:proofErr w:type="spellEnd"/>
      <w:r w:rsidR="0083548D" w:rsidRPr="00F26922">
        <w:rPr>
          <w:rFonts w:asciiTheme="minorHAnsi" w:hAnsiTheme="minorHAnsi" w:cstheme="minorHAnsi"/>
        </w:rPr>
        <w:t xml:space="preserve">, </w:t>
      </w:r>
      <w:r w:rsidRPr="00F26922">
        <w:rPr>
          <w:rFonts w:asciiTheme="minorHAnsi" w:hAnsiTheme="minorHAnsi" w:cstheme="minorHAnsi"/>
        </w:rPr>
        <w:t xml:space="preserve">podczas </w:t>
      </w:r>
      <w:r w:rsidR="0083548D" w:rsidRPr="00F26922">
        <w:rPr>
          <w:rFonts w:asciiTheme="minorHAnsi" w:hAnsiTheme="minorHAnsi" w:cstheme="minorHAnsi"/>
        </w:rPr>
        <w:t>które</w:t>
      </w:r>
      <w:r w:rsidRPr="00F26922">
        <w:rPr>
          <w:rFonts w:asciiTheme="minorHAnsi" w:hAnsiTheme="minorHAnsi" w:cstheme="minorHAnsi"/>
        </w:rPr>
        <w:t xml:space="preserve">go rozmawiano o pozytywnych zmianach w nowym prawie budowlanym i idącą z nim cyfryzacją branży, a także potrzebą </w:t>
      </w:r>
      <w:r w:rsidR="00386E34" w:rsidRPr="00F26922">
        <w:rPr>
          <w:rFonts w:asciiTheme="minorHAnsi" w:hAnsiTheme="minorHAnsi" w:cstheme="minorHAnsi"/>
        </w:rPr>
        <w:t xml:space="preserve">innowacji i </w:t>
      </w:r>
      <w:r w:rsidRPr="00F26922">
        <w:rPr>
          <w:rFonts w:asciiTheme="minorHAnsi" w:hAnsiTheme="minorHAnsi" w:cstheme="minorHAnsi"/>
        </w:rPr>
        <w:t>inwestycji</w:t>
      </w:r>
      <w:r w:rsidR="00386E34" w:rsidRPr="00F26922">
        <w:rPr>
          <w:rFonts w:asciiTheme="minorHAnsi" w:hAnsiTheme="minorHAnsi" w:cstheme="minorHAnsi"/>
        </w:rPr>
        <w:t xml:space="preserve"> w tym sektorze</w:t>
      </w:r>
      <w:r w:rsidRPr="00F26922">
        <w:rPr>
          <w:rFonts w:asciiTheme="minorHAnsi" w:hAnsiTheme="minorHAnsi" w:cstheme="minorHAnsi"/>
        </w:rPr>
        <w:t>. Inauguracyjne wystąpienie wygłosił Robert Krzysztof Nowicki, Podsekretarz Stanu w Ministerstwie Rozwoju</w:t>
      </w:r>
      <w:r w:rsidR="00386E34" w:rsidRPr="00F26922">
        <w:rPr>
          <w:rFonts w:asciiTheme="minorHAnsi" w:hAnsiTheme="minorHAnsi" w:cstheme="minorHAnsi"/>
        </w:rPr>
        <w:t xml:space="preserve">, zwracając uwagę na 40-procentowa lukę czynszową, która powinna stać się sygnałem dla rynku, zwiastującym wzrost znaczenia budownictwa społecznego jako ważnego elementu stabilnego rozwoju cywilizacyjnego kraju. </w:t>
      </w:r>
      <w:r w:rsidR="00426E58" w:rsidRPr="00F26922">
        <w:rPr>
          <w:rFonts w:asciiTheme="minorHAnsi" w:hAnsiTheme="minorHAnsi" w:cstheme="minorHAnsi"/>
        </w:rPr>
        <w:t>Prof. Witold Orłowski zwracał uwagę na czynniki zewnętrzne takie jak: spowolnienie inwestyc</w:t>
      </w:r>
      <w:r w:rsidR="00943D37" w:rsidRPr="00F26922">
        <w:rPr>
          <w:rFonts w:asciiTheme="minorHAnsi" w:hAnsiTheme="minorHAnsi" w:cstheme="minorHAnsi"/>
        </w:rPr>
        <w:t xml:space="preserve">ji, wzrost kosztów pracy, ale i wkraczającą robotyzację, inflację, jednak nie prognozował „srogiej zimy” na rynku nieruchomości. </w:t>
      </w:r>
      <w:r w:rsidR="00F26922" w:rsidRPr="00F26922">
        <w:rPr>
          <w:rFonts w:asciiTheme="minorHAnsi" w:hAnsiTheme="minorHAnsi" w:cstheme="minorHAnsi"/>
        </w:rPr>
        <w:t xml:space="preserve">Drugiego dnia forum dyskutowano o </w:t>
      </w:r>
      <w:r w:rsidR="00943D37" w:rsidRPr="00F26922">
        <w:rPr>
          <w:rFonts w:asciiTheme="minorHAnsi" w:hAnsiTheme="minorHAnsi" w:cstheme="minorHAnsi"/>
        </w:rPr>
        <w:t>uwarunkowaniach</w:t>
      </w:r>
      <w:r w:rsidR="00F26922" w:rsidRPr="00F26922">
        <w:rPr>
          <w:rFonts w:asciiTheme="minorHAnsi" w:hAnsiTheme="minorHAnsi" w:cstheme="minorHAnsi"/>
        </w:rPr>
        <w:t xml:space="preserve"> rozwoju budownictwa w latach 2020-2030 oraz o priorytetach rozwoju projektów infrastrukturalnych w 2020 roku</w:t>
      </w:r>
      <w:r w:rsidR="00E256D8">
        <w:rPr>
          <w:rFonts w:asciiTheme="minorHAnsi" w:hAnsiTheme="minorHAnsi" w:cstheme="minorHAnsi"/>
        </w:rPr>
        <w:t>,</w:t>
      </w:r>
      <w:r w:rsidR="00F26922" w:rsidRPr="00F26922">
        <w:rPr>
          <w:rFonts w:asciiTheme="minorHAnsi" w:hAnsiTheme="minorHAnsi" w:cstheme="minorHAnsi"/>
        </w:rPr>
        <w:t xml:space="preserve"> także w kontekście partnerstwa publiczno-prywatnego</w:t>
      </w:r>
      <w:r w:rsidR="00E256D8">
        <w:rPr>
          <w:rFonts w:asciiTheme="minorHAnsi" w:hAnsiTheme="minorHAnsi" w:cstheme="minorHAnsi"/>
        </w:rPr>
        <w:t>.</w:t>
      </w:r>
    </w:p>
    <w:p w:rsidR="00943D37" w:rsidRDefault="00943D37" w:rsidP="001950F2">
      <w:pPr>
        <w:pStyle w:val="Body"/>
        <w:jc w:val="both"/>
        <w:rPr>
          <w:rFonts w:asciiTheme="minorHAnsi" w:hAnsiTheme="minorHAnsi" w:cstheme="minorHAnsi"/>
        </w:rPr>
      </w:pPr>
    </w:p>
    <w:p w:rsidR="00E256D8" w:rsidRDefault="00F26922" w:rsidP="001950F2">
      <w:pPr>
        <w:pStyle w:val="Body"/>
        <w:jc w:val="both"/>
        <w:rPr>
          <w:rFonts w:asciiTheme="minorHAnsi" w:hAnsiTheme="minorHAnsi" w:cstheme="minorHAnsi"/>
          <w:b/>
        </w:rPr>
      </w:pPr>
      <w:r w:rsidRPr="00F26922">
        <w:rPr>
          <w:rFonts w:asciiTheme="minorHAnsi" w:hAnsiTheme="minorHAnsi" w:cstheme="minorHAnsi"/>
          <w:b/>
        </w:rPr>
        <w:t>Uwaga na wagę złota</w:t>
      </w:r>
    </w:p>
    <w:p w:rsidR="00E256D8" w:rsidRDefault="00E256D8" w:rsidP="001950F2">
      <w:pPr>
        <w:pStyle w:val="Body"/>
        <w:jc w:val="both"/>
        <w:rPr>
          <w:rFonts w:asciiTheme="minorHAnsi" w:hAnsiTheme="minorHAnsi" w:cstheme="minorHAnsi"/>
          <w:b/>
        </w:rPr>
      </w:pPr>
    </w:p>
    <w:p w:rsidR="00F26922" w:rsidRPr="00E256D8" w:rsidRDefault="00F26922" w:rsidP="001950F2">
      <w:pPr>
        <w:pStyle w:val="Body"/>
        <w:jc w:val="both"/>
        <w:rPr>
          <w:rFonts w:asciiTheme="minorHAnsi" w:hAnsiTheme="minorHAnsi" w:cstheme="minorHAnsi"/>
          <w:b/>
        </w:rPr>
      </w:pPr>
      <w:r w:rsidRPr="00F26922">
        <w:rPr>
          <w:rFonts w:asciiTheme="minorHAnsi" w:hAnsiTheme="minorHAnsi" w:cstheme="minorHAnsi"/>
        </w:rPr>
        <w:t xml:space="preserve">Podczas uroczystej gali otwarcia Targów BUDMA uhonorowano </w:t>
      </w:r>
      <w:r w:rsidR="001F048C" w:rsidRPr="00F26922">
        <w:rPr>
          <w:rFonts w:asciiTheme="minorHAnsi" w:hAnsiTheme="minorHAnsi" w:cstheme="minorHAnsi"/>
        </w:rPr>
        <w:t>firmy i produkty</w:t>
      </w:r>
      <w:r w:rsidR="001F048C">
        <w:rPr>
          <w:rFonts w:asciiTheme="minorHAnsi" w:hAnsiTheme="minorHAnsi" w:cstheme="minorHAnsi"/>
        </w:rPr>
        <w:t>,</w:t>
      </w:r>
      <w:r w:rsidR="001F048C" w:rsidRPr="00F26922">
        <w:rPr>
          <w:rFonts w:asciiTheme="minorHAnsi" w:hAnsiTheme="minorHAnsi" w:cstheme="minorHAnsi"/>
        </w:rPr>
        <w:t xml:space="preserve"> na które należy zwrócić największą uwagę</w:t>
      </w:r>
      <w:r w:rsidR="001F048C">
        <w:rPr>
          <w:rFonts w:asciiTheme="minorHAnsi" w:hAnsiTheme="minorHAnsi" w:cstheme="minorHAnsi"/>
        </w:rPr>
        <w:t xml:space="preserve">, ale także inżynierów i </w:t>
      </w:r>
      <w:r w:rsidRPr="00F26922">
        <w:rPr>
          <w:rFonts w:asciiTheme="minorHAnsi" w:hAnsiTheme="minorHAnsi" w:cstheme="minorHAnsi"/>
        </w:rPr>
        <w:t>architektów</w:t>
      </w:r>
      <w:r>
        <w:rPr>
          <w:rFonts w:asciiTheme="minorHAnsi" w:hAnsiTheme="minorHAnsi" w:cstheme="minorHAnsi"/>
        </w:rPr>
        <w:t xml:space="preserve">. </w:t>
      </w:r>
      <w:r w:rsidRPr="00847E4A">
        <w:rPr>
          <w:rFonts w:asciiTheme="minorHAnsi" w:hAnsiTheme="minorHAnsi" w:cstheme="minorHAnsi"/>
          <w:b/>
        </w:rPr>
        <w:t>Nagrody</w:t>
      </w:r>
      <w:r w:rsidR="001F048C" w:rsidRPr="00847E4A">
        <w:rPr>
          <w:rFonts w:asciiTheme="minorHAnsi" w:hAnsiTheme="minorHAnsi" w:cstheme="minorHAnsi"/>
          <w:b/>
        </w:rPr>
        <w:t xml:space="preserve"> Ministra </w:t>
      </w:r>
      <w:r w:rsidRPr="00847E4A">
        <w:rPr>
          <w:rFonts w:asciiTheme="minorHAnsi" w:hAnsiTheme="minorHAnsi" w:cstheme="minorHAnsi"/>
          <w:b/>
        </w:rPr>
        <w:t>Rozwoju</w:t>
      </w:r>
      <w:r>
        <w:rPr>
          <w:rFonts w:asciiTheme="minorHAnsi" w:hAnsiTheme="minorHAnsi" w:cstheme="minorHAnsi"/>
        </w:rPr>
        <w:t xml:space="preserve"> </w:t>
      </w:r>
      <w:r w:rsidR="001F048C">
        <w:rPr>
          <w:rFonts w:asciiTheme="minorHAnsi" w:hAnsiTheme="minorHAnsi" w:cstheme="minorHAnsi"/>
        </w:rPr>
        <w:t>powędrowały do autorów najlepszych publikacji, prac</w:t>
      </w:r>
      <w:r w:rsidRPr="00F26922">
        <w:rPr>
          <w:rFonts w:asciiTheme="minorHAnsi" w:hAnsiTheme="minorHAnsi" w:cstheme="minorHAnsi"/>
        </w:rPr>
        <w:t xml:space="preserve"> </w:t>
      </w:r>
      <w:r w:rsidR="001F048C">
        <w:rPr>
          <w:rFonts w:asciiTheme="minorHAnsi" w:hAnsiTheme="minorHAnsi" w:cstheme="minorHAnsi"/>
        </w:rPr>
        <w:t>dyplomowych i rozpraw doktorskich w dziedzinach architektury i budownictwa, planowania i zagospodarowania przestrzennego oraz mieszkalnictwa.</w:t>
      </w:r>
      <w:r w:rsidRPr="00F26922">
        <w:rPr>
          <w:rFonts w:asciiTheme="minorHAnsi" w:hAnsiTheme="minorHAnsi" w:cstheme="minorHAnsi"/>
        </w:rPr>
        <w:t xml:space="preserve"> </w:t>
      </w:r>
      <w:r w:rsidRPr="00847E4A">
        <w:rPr>
          <w:rFonts w:asciiTheme="minorHAnsi" w:hAnsiTheme="minorHAnsi" w:cstheme="minorHAnsi"/>
          <w:b/>
        </w:rPr>
        <w:t>43 statuetki Złotego Medalu Grupy MTP</w:t>
      </w:r>
      <w:r w:rsidRPr="00F26922">
        <w:rPr>
          <w:rFonts w:asciiTheme="minorHAnsi" w:hAnsiTheme="minorHAnsi" w:cstheme="minorHAnsi"/>
        </w:rPr>
        <w:t xml:space="preserve"> odebrali wystawcy</w:t>
      </w:r>
      <w:r w:rsidR="001F048C">
        <w:rPr>
          <w:rFonts w:asciiTheme="minorHAnsi" w:hAnsiTheme="minorHAnsi" w:cstheme="minorHAnsi"/>
        </w:rPr>
        <w:t xml:space="preserve"> Targów </w:t>
      </w:r>
      <w:proofErr w:type="spellStart"/>
      <w:r w:rsidR="001F048C">
        <w:rPr>
          <w:rFonts w:asciiTheme="minorHAnsi" w:hAnsiTheme="minorHAnsi" w:cstheme="minorHAnsi"/>
        </w:rPr>
        <w:t>Budma</w:t>
      </w:r>
      <w:proofErr w:type="spellEnd"/>
      <w:r w:rsidR="001F048C">
        <w:rPr>
          <w:rFonts w:asciiTheme="minorHAnsi" w:hAnsiTheme="minorHAnsi" w:cstheme="minorHAnsi"/>
        </w:rPr>
        <w:t xml:space="preserve">, Targów </w:t>
      </w:r>
      <w:proofErr w:type="spellStart"/>
      <w:r w:rsidR="001F048C">
        <w:rPr>
          <w:rFonts w:asciiTheme="minorHAnsi" w:hAnsiTheme="minorHAnsi" w:cstheme="minorHAnsi"/>
        </w:rPr>
        <w:t>Intermasz</w:t>
      </w:r>
      <w:proofErr w:type="spellEnd"/>
      <w:r w:rsidR="001F048C">
        <w:rPr>
          <w:rFonts w:asciiTheme="minorHAnsi" w:hAnsiTheme="minorHAnsi" w:cstheme="minorHAnsi"/>
        </w:rPr>
        <w:t xml:space="preserve"> i Targów Kominki</w:t>
      </w:r>
      <w:r w:rsidRPr="00F26922">
        <w:rPr>
          <w:rFonts w:asciiTheme="minorHAnsi" w:hAnsiTheme="minorHAnsi" w:cstheme="minorHAnsi"/>
        </w:rPr>
        <w:t xml:space="preserve">. </w:t>
      </w:r>
      <w:r w:rsidR="001F048C">
        <w:rPr>
          <w:rFonts w:asciiTheme="minorHAnsi" w:hAnsiTheme="minorHAnsi" w:cstheme="minorHAnsi"/>
        </w:rPr>
        <w:t>Po raz pierwszy s</w:t>
      </w:r>
      <w:r w:rsidRPr="00F26922">
        <w:rPr>
          <w:rFonts w:asciiTheme="minorHAnsi" w:hAnsiTheme="minorHAnsi" w:cstheme="minorHAnsi"/>
        </w:rPr>
        <w:t xml:space="preserve">pośród złotych medalistów jury wyjątkowo wyróżniło dwa produkty. </w:t>
      </w:r>
      <w:r w:rsidRPr="00847E4A">
        <w:rPr>
          <w:rFonts w:asciiTheme="minorHAnsi" w:hAnsiTheme="minorHAnsi" w:cstheme="minorHAnsi"/>
          <w:b/>
        </w:rPr>
        <w:t>Grand Prix</w:t>
      </w:r>
      <w:r w:rsidRPr="00F26922">
        <w:rPr>
          <w:rFonts w:asciiTheme="minorHAnsi" w:hAnsiTheme="minorHAnsi" w:cstheme="minorHAnsi"/>
        </w:rPr>
        <w:t xml:space="preserve"> </w:t>
      </w:r>
      <w:r w:rsidR="001F048C">
        <w:rPr>
          <w:rFonts w:asciiTheme="minorHAnsi" w:hAnsiTheme="minorHAnsi" w:cstheme="minorHAnsi"/>
        </w:rPr>
        <w:t xml:space="preserve">Targów </w:t>
      </w:r>
      <w:proofErr w:type="spellStart"/>
      <w:r w:rsidR="001F048C">
        <w:rPr>
          <w:rFonts w:asciiTheme="minorHAnsi" w:hAnsiTheme="minorHAnsi" w:cstheme="minorHAnsi"/>
        </w:rPr>
        <w:t>Budma</w:t>
      </w:r>
      <w:proofErr w:type="spellEnd"/>
      <w:r w:rsidR="001F048C">
        <w:rPr>
          <w:rFonts w:asciiTheme="minorHAnsi" w:hAnsiTheme="minorHAnsi" w:cstheme="minorHAnsi"/>
        </w:rPr>
        <w:t xml:space="preserve"> </w:t>
      </w:r>
      <w:r w:rsidRPr="00F26922">
        <w:rPr>
          <w:rFonts w:asciiTheme="minorHAnsi" w:hAnsiTheme="minorHAnsi" w:cstheme="minorHAnsi"/>
        </w:rPr>
        <w:t xml:space="preserve">zdobyły pręty i siatki zbrojeniowe z kompozytów firmy TROKOTEX, które są tańsze i bardziej wytrzymałe od stalowych. Nagrodę </w:t>
      </w:r>
      <w:r w:rsidR="001F048C" w:rsidRPr="00847E4A">
        <w:rPr>
          <w:rFonts w:asciiTheme="minorHAnsi" w:hAnsiTheme="minorHAnsi" w:cstheme="minorHAnsi"/>
          <w:b/>
        </w:rPr>
        <w:t xml:space="preserve">Eco </w:t>
      </w:r>
      <w:proofErr w:type="spellStart"/>
      <w:r w:rsidR="001F048C" w:rsidRPr="00847E4A">
        <w:rPr>
          <w:rFonts w:asciiTheme="minorHAnsi" w:hAnsiTheme="minorHAnsi" w:cstheme="minorHAnsi"/>
          <w:b/>
        </w:rPr>
        <w:t>Prize</w:t>
      </w:r>
      <w:proofErr w:type="spellEnd"/>
      <w:r w:rsidR="001F048C">
        <w:rPr>
          <w:rFonts w:asciiTheme="minorHAnsi" w:hAnsiTheme="minorHAnsi" w:cstheme="minorHAnsi"/>
        </w:rPr>
        <w:t xml:space="preserve"> </w:t>
      </w:r>
      <w:r w:rsidRPr="00F26922">
        <w:rPr>
          <w:rFonts w:asciiTheme="minorHAnsi" w:hAnsiTheme="minorHAnsi" w:cstheme="minorHAnsi"/>
        </w:rPr>
        <w:t xml:space="preserve">za najbardziej ekologiczne rozwiązanie przyznano </w:t>
      </w:r>
      <w:proofErr w:type="spellStart"/>
      <w:r w:rsidRPr="00F26922">
        <w:rPr>
          <w:rFonts w:asciiTheme="minorHAnsi" w:hAnsiTheme="minorHAnsi" w:cstheme="minorHAnsi"/>
        </w:rPr>
        <w:t>Lammi</w:t>
      </w:r>
      <w:proofErr w:type="spellEnd"/>
      <w:r w:rsidRPr="00F26922">
        <w:rPr>
          <w:rFonts w:asciiTheme="minorHAnsi" w:hAnsiTheme="minorHAnsi" w:cstheme="minorHAnsi"/>
        </w:rPr>
        <w:t xml:space="preserve"> </w:t>
      </w:r>
      <w:proofErr w:type="spellStart"/>
      <w:r w:rsidRPr="00F26922">
        <w:rPr>
          <w:rFonts w:asciiTheme="minorHAnsi" w:hAnsiTheme="minorHAnsi" w:cstheme="minorHAnsi"/>
        </w:rPr>
        <w:t>Thermoblock</w:t>
      </w:r>
      <w:proofErr w:type="spellEnd"/>
      <w:r w:rsidRPr="00F26922">
        <w:rPr>
          <w:rFonts w:asciiTheme="minorHAnsi" w:hAnsiTheme="minorHAnsi" w:cstheme="minorHAnsi"/>
        </w:rPr>
        <w:t xml:space="preserve"> – pustakom z termoizolacją wykorzystywanym w budownictwie pasywnym</w:t>
      </w:r>
      <w:r w:rsidRPr="00F26922">
        <w:rPr>
          <w:rFonts w:asciiTheme="minorHAnsi" w:hAnsiTheme="minorHAnsi" w:cstheme="minorHAnsi"/>
          <w:b/>
        </w:rPr>
        <w:t xml:space="preserve">. </w:t>
      </w:r>
      <w:r w:rsidR="00847E4A" w:rsidRPr="00847E4A">
        <w:rPr>
          <w:rFonts w:asciiTheme="minorHAnsi" w:hAnsiTheme="minorHAnsi" w:cstheme="minorHAnsi"/>
        </w:rPr>
        <w:t>Ogłoszono również laureata</w:t>
      </w:r>
      <w:r w:rsidR="00847E4A">
        <w:rPr>
          <w:rFonts w:asciiTheme="minorHAnsi" w:hAnsiTheme="minorHAnsi" w:cstheme="minorHAnsi"/>
          <w:b/>
        </w:rPr>
        <w:t xml:space="preserve"> </w:t>
      </w:r>
      <w:r w:rsidR="00847E4A">
        <w:rPr>
          <w:rFonts w:asciiTheme="minorHAnsi" w:hAnsiTheme="minorHAnsi" w:cstheme="minorHAnsi"/>
        </w:rPr>
        <w:t xml:space="preserve">Konkursu </w:t>
      </w:r>
      <w:r w:rsidR="00C3559D" w:rsidRPr="00C3559D">
        <w:rPr>
          <w:rFonts w:asciiTheme="minorHAnsi" w:hAnsiTheme="minorHAnsi" w:cstheme="minorHAnsi"/>
        </w:rPr>
        <w:t xml:space="preserve">Architecture </w:t>
      </w:r>
      <w:proofErr w:type="spellStart"/>
      <w:r w:rsidR="00C3559D" w:rsidRPr="00C3559D">
        <w:rPr>
          <w:rFonts w:asciiTheme="minorHAnsi" w:hAnsiTheme="minorHAnsi" w:cstheme="minorHAnsi"/>
        </w:rPr>
        <w:t>Budma</w:t>
      </w:r>
      <w:proofErr w:type="spellEnd"/>
      <w:r w:rsidR="00C3559D" w:rsidRPr="00C3559D">
        <w:rPr>
          <w:rFonts w:asciiTheme="minorHAnsi" w:hAnsiTheme="minorHAnsi" w:cstheme="minorHAnsi"/>
        </w:rPr>
        <w:t xml:space="preserve"> </w:t>
      </w:r>
      <w:proofErr w:type="spellStart"/>
      <w:r w:rsidR="00C3559D" w:rsidRPr="00C3559D">
        <w:rPr>
          <w:rFonts w:asciiTheme="minorHAnsi" w:hAnsiTheme="minorHAnsi" w:cstheme="minorHAnsi"/>
        </w:rPr>
        <w:t>Award</w:t>
      </w:r>
      <w:proofErr w:type="spellEnd"/>
      <w:r w:rsidR="00847E4A">
        <w:rPr>
          <w:rFonts w:asciiTheme="minorHAnsi" w:hAnsiTheme="minorHAnsi" w:cstheme="minorHAnsi"/>
        </w:rPr>
        <w:t xml:space="preserve"> 2020.  Statuetkę ABA, z rąk Małgorzaty </w:t>
      </w:r>
      <w:proofErr w:type="spellStart"/>
      <w:r w:rsidR="00847E4A">
        <w:rPr>
          <w:rFonts w:asciiTheme="minorHAnsi" w:hAnsiTheme="minorHAnsi" w:cstheme="minorHAnsi"/>
        </w:rPr>
        <w:t>Pilinkiewicz</w:t>
      </w:r>
      <w:proofErr w:type="spellEnd"/>
      <w:r w:rsidR="00847E4A">
        <w:rPr>
          <w:rFonts w:asciiTheme="minorHAnsi" w:hAnsiTheme="minorHAnsi" w:cstheme="minorHAnsi"/>
        </w:rPr>
        <w:t xml:space="preserve">, prezes Izby Architektów RP oraz </w:t>
      </w:r>
      <w:r w:rsidR="00847E4A">
        <w:rPr>
          <w:rFonts w:asciiTheme="minorHAnsi" w:hAnsiTheme="minorHAnsi" w:cstheme="minorHAnsi"/>
        </w:rPr>
        <w:lastRenderedPageBreak/>
        <w:t xml:space="preserve">prezesa Grupy MTP, Przemysława Trawy, odebrał zespół projektowy biura CDF Architekci za projekt odbudowy poznańskiej kamienicy „Żelazko”. </w:t>
      </w:r>
    </w:p>
    <w:p w:rsidR="00F26922" w:rsidRPr="00C3559D" w:rsidRDefault="00F26922" w:rsidP="001950F2">
      <w:pPr>
        <w:pStyle w:val="GrupaMTP"/>
        <w:jc w:val="both"/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</w:pPr>
    </w:p>
    <w:p w:rsidR="00EE017D" w:rsidRPr="00E256D8" w:rsidRDefault="00C3559D" w:rsidP="001950F2">
      <w:pPr>
        <w:jc w:val="both"/>
        <w:rPr>
          <w:rFonts w:cstheme="minorHAnsi"/>
          <w:b/>
        </w:rPr>
      </w:pPr>
      <w:r w:rsidRPr="00E256D8">
        <w:rPr>
          <w:rFonts w:cstheme="minorHAnsi"/>
          <w:b/>
        </w:rPr>
        <w:t>Wiedza i wymiana doświadczeń</w:t>
      </w:r>
    </w:p>
    <w:p w:rsidR="00B36026" w:rsidRPr="00175A4C" w:rsidRDefault="00EE017D" w:rsidP="001950F2">
      <w:pPr>
        <w:jc w:val="both"/>
        <w:rPr>
          <w:rFonts w:cstheme="minorHAnsi"/>
        </w:rPr>
      </w:pPr>
      <w:r w:rsidRPr="00E256D8">
        <w:rPr>
          <w:rFonts w:cstheme="minorHAnsi"/>
        </w:rPr>
        <w:t>Podczas BUD</w:t>
      </w:r>
      <w:r w:rsidR="00CA44A0">
        <w:rPr>
          <w:rFonts w:cstheme="minorHAnsi"/>
        </w:rPr>
        <w:t>MY odbyło się łącznie blisko sto</w:t>
      </w:r>
      <w:r w:rsidRPr="00E256D8">
        <w:rPr>
          <w:rFonts w:cstheme="minorHAnsi"/>
        </w:rPr>
        <w:t xml:space="preserve"> tematycznych szkoleń, konferencji i prelekcji dedykowanych różnym grupom zawodowym. Dzień Dystrybutora, Dzień Inżyniera Budownictwa, Dzień</w:t>
      </w:r>
      <w:r w:rsidR="00847E4A" w:rsidRPr="00E256D8">
        <w:rPr>
          <w:rFonts w:cstheme="minorHAnsi"/>
        </w:rPr>
        <w:t xml:space="preserve"> Urbanisty</w:t>
      </w:r>
      <w:r w:rsidR="0085044F">
        <w:rPr>
          <w:rFonts w:cstheme="minorHAnsi"/>
        </w:rPr>
        <w:t xml:space="preserve"> – </w:t>
      </w:r>
      <w:r w:rsidRPr="00E256D8">
        <w:rPr>
          <w:rFonts w:cstheme="minorHAnsi"/>
        </w:rPr>
        <w:t>to</w:t>
      </w:r>
      <w:r w:rsidR="00E256D8">
        <w:rPr>
          <w:rFonts w:cstheme="minorHAnsi"/>
        </w:rPr>
        <w:t xml:space="preserve"> już</w:t>
      </w:r>
      <w:r w:rsidRPr="00E256D8">
        <w:rPr>
          <w:rFonts w:cstheme="minorHAnsi"/>
        </w:rPr>
        <w:t xml:space="preserve"> </w:t>
      </w:r>
      <w:r w:rsidR="00847E4A" w:rsidRPr="00E256D8">
        <w:rPr>
          <w:rFonts w:cstheme="minorHAnsi"/>
        </w:rPr>
        <w:t xml:space="preserve">tradycyjne punkty </w:t>
      </w:r>
      <w:r w:rsidRPr="00E256D8">
        <w:rPr>
          <w:rFonts w:cstheme="minorHAnsi"/>
        </w:rPr>
        <w:t>programu.</w:t>
      </w:r>
      <w:r w:rsidR="00847E4A" w:rsidRPr="00E256D8">
        <w:rPr>
          <w:rFonts w:cstheme="minorHAnsi"/>
        </w:rPr>
        <w:t xml:space="preserve"> Swoją wiedzę pogłębiali liczni uczestnicy konferencji </w:t>
      </w:r>
      <w:r w:rsidR="00847E4A" w:rsidRPr="00E256D8">
        <w:t>„Projektowanie, budowa i życie w domu przyszłości”, „Ochrona przeciwpożarowa w obiektach budowlanych – aspekty pr</w:t>
      </w:r>
      <w:r w:rsidR="00E256D8">
        <w:t>ojektowe i wykonawcze” (DAFA), s</w:t>
      </w:r>
      <w:r w:rsidR="00847E4A" w:rsidRPr="00E256D8">
        <w:t xml:space="preserve">eminarium „Nowoczesne zrównoważone budownictwo stalowe” (Programu BUDUJ ZE STALI), Forum Klimatycznego AKO </w:t>
      </w:r>
      <w:r w:rsidR="00E256D8">
        <w:t>„</w:t>
      </w:r>
      <w:r w:rsidR="00847E4A" w:rsidRPr="00E256D8">
        <w:t>Green Deal 2050 – Szanse i zagrożenia dla Polski</w:t>
      </w:r>
      <w:r w:rsidR="00E256D8">
        <w:t>”.</w:t>
      </w:r>
      <w:r w:rsidR="00847E4A" w:rsidRPr="00E256D8">
        <w:t xml:space="preserve"> </w:t>
      </w:r>
      <w:r w:rsidR="00E256D8">
        <w:t xml:space="preserve">Podczas </w:t>
      </w:r>
      <w:proofErr w:type="spellStart"/>
      <w:r w:rsidR="00E256D8">
        <w:t>Budmy</w:t>
      </w:r>
      <w:proofErr w:type="spellEnd"/>
      <w:r w:rsidR="00E256D8">
        <w:t xml:space="preserve"> </w:t>
      </w:r>
      <w:r w:rsidR="0085044F">
        <w:t>wręczono nagrody</w:t>
      </w:r>
      <w:r w:rsidR="00E256D8">
        <w:t xml:space="preserve"> </w:t>
      </w:r>
      <w:r w:rsidR="00E256D8" w:rsidRPr="00E256D8">
        <w:t xml:space="preserve">laureatom konkursu „BUDUJ BEZPIECZNIE 2019” oraz </w:t>
      </w:r>
      <w:r w:rsidR="00CF6FFA">
        <w:t>zap</w:t>
      </w:r>
      <w:r w:rsidR="00E256D8" w:rsidRPr="00E256D8">
        <w:t>rezent</w:t>
      </w:r>
      <w:r w:rsidR="00CF6FFA">
        <w:t>owano dobre</w:t>
      </w:r>
      <w:r w:rsidR="00E256D8" w:rsidRPr="00E256D8">
        <w:t xml:space="preserve"> praktyk</w:t>
      </w:r>
      <w:r w:rsidR="00CF6FFA">
        <w:t>i</w:t>
      </w:r>
      <w:r w:rsidR="00E256D8" w:rsidRPr="00E256D8">
        <w:t xml:space="preserve"> wdrażan</w:t>
      </w:r>
      <w:r w:rsidR="00CF6FFA">
        <w:t>e</w:t>
      </w:r>
      <w:r w:rsidR="00E256D8" w:rsidRPr="00E256D8">
        <w:t xml:space="preserve"> na budowach (PIP).</w:t>
      </w:r>
      <w:r w:rsidR="00E256D8" w:rsidRPr="00E256D8">
        <w:rPr>
          <w:rFonts w:cstheme="minorHAnsi"/>
        </w:rPr>
        <w:t xml:space="preserve"> </w:t>
      </w:r>
      <w:r w:rsidR="00E256D8">
        <w:rPr>
          <w:rFonts w:cstheme="minorHAnsi"/>
        </w:rPr>
        <w:t>Na</w:t>
      </w:r>
      <w:r w:rsidR="00E256D8" w:rsidRPr="00E256D8">
        <w:rPr>
          <w:rFonts w:cstheme="minorHAnsi"/>
        </w:rPr>
        <w:t xml:space="preserve"> stoisku Ministerstwa Rozwoju</w:t>
      </w:r>
      <w:r w:rsidR="00E256D8">
        <w:rPr>
          <w:rFonts w:cstheme="minorHAnsi"/>
        </w:rPr>
        <w:t xml:space="preserve"> codziennie można było wziąć udział w prezentacjach dotyczących obszarów m.in.</w:t>
      </w:r>
      <w:r w:rsidR="00CF6FFA">
        <w:rPr>
          <w:rFonts w:cstheme="minorHAnsi"/>
        </w:rPr>
        <w:t xml:space="preserve"> nowych programów,</w:t>
      </w:r>
      <w:r w:rsidR="00E256D8">
        <w:rPr>
          <w:rFonts w:cstheme="minorHAnsi"/>
        </w:rPr>
        <w:t xml:space="preserve"> f</w:t>
      </w:r>
      <w:r w:rsidR="00E256D8">
        <w:t>unduszy europejskich</w:t>
      </w:r>
      <w:r w:rsidR="00E256D8" w:rsidRPr="00E256D8">
        <w:t xml:space="preserve"> </w:t>
      </w:r>
      <w:r w:rsidR="00E256D8">
        <w:t>i działań</w:t>
      </w:r>
      <w:r w:rsidR="00CF6FFA">
        <w:t xml:space="preserve"> proeksportowych</w:t>
      </w:r>
      <w:r w:rsidR="00E256D8" w:rsidRPr="00E256D8">
        <w:t xml:space="preserve"> dla branży budowlanej</w:t>
      </w:r>
      <w:r w:rsidR="00CF6FFA">
        <w:t xml:space="preserve"> czy prawa</w:t>
      </w:r>
      <w:r w:rsidR="00E256D8">
        <w:t>.</w:t>
      </w:r>
      <w:r w:rsidR="00175A4C">
        <w:t xml:space="preserve"> </w:t>
      </w:r>
      <w:r w:rsidR="00E256D8" w:rsidRPr="00E256D8">
        <w:rPr>
          <w:rFonts w:cstheme="minorHAnsi"/>
        </w:rPr>
        <w:t>Temat budownictwa prefabrykowanego, energoosz</w:t>
      </w:r>
      <w:r w:rsidR="00175A4C">
        <w:rPr>
          <w:rFonts w:cstheme="minorHAnsi"/>
        </w:rPr>
        <w:t>czędnego i</w:t>
      </w:r>
      <w:r w:rsidR="00B502A2">
        <w:rPr>
          <w:rFonts w:cstheme="minorHAnsi"/>
        </w:rPr>
        <w:t> </w:t>
      </w:r>
      <w:r w:rsidR="00175A4C">
        <w:rPr>
          <w:rFonts w:cstheme="minorHAnsi"/>
        </w:rPr>
        <w:t>pasywnego podjęty został w ramach</w:t>
      </w:r>
      <w:r w:rsidR="00E256D8" w:rsidRPr="00E256D8">
        <w:rPr>
          <w:rFonts w:cstheme="minorHAnsi"/>
        </w:rPr>
        <w:t xml:space="preserve"> </w:t>
      </w:r>
      <w:r w:rsidR="00175A4C" w:rsidRPr="00E256D8">
        <w:t>XI Forum Budownictwa Pasywnego i Energooszczędnego</w:t>
      </w:r>
      <w:r w:rsidR="00175A4C" w:rsidRPr="00E256D8">
        <w:rPr>
          <w:rFonts w:cstheme="minorHAnsi"/>
        </w:rPr>
        <w:t xml:space="preserve"> </w:t>
      </w:r>
      <w:r w:rsidR="00B502A2">
        <w:rPr>
          <w:rFonts w:cstheme="minorHAnsi"/>
        </w:rPr>
        <w:t xml:space="preserve">oraz w </w:t>
      </w:r>
      <w:r w:rsidR="00175A4C">
        <w:rPr>
          <w:rFonts w:cstheme="minorHAnsi"/>
        </w:rPr>
        <w:t>ramach ekspozycji Centrum nowoczesnej prefabrykacji</w:t>
      </w:r>
      <w:r w:rsidR="00175A4C" w:rsidRPr="00175A4C">
        <w:rPr>
          <w:rFonts w:cstheme="minorHAnsi"/>
        </w:rPr>
        <w:t>.</w:t>
      </w:r>
      <w:r w:rsidR="00175A4C">
        <w:rPr>
          <w:rFonts w:cstheme="minorHAnsi"/>
        </w:rPr>
        <w:t xml:space="preserve"> O i</w:t>
      </w:r>
      <w:r w:rsidR="00A00B77" w:rsidRPr="00175A4C">
        <w:rPr>
          <w:rFonts w:cstheme="minorHAnsi"/>
        </w:rPr>
        <w:t xml:space="preserve">nnowacyjnych pomysłach </w:t>
      </w:r>
      <w:r w:rsidR="00175A4C">
        <w:rPr>
          <w:rFonts w:cstheme="minorHAnsi"/>
        </w:rPr>
        <w:t xml:space="preserve">dla budowlanki rozmawiano także </w:t>
      </w:r>
      <w:r w:rsidR="00A00B77" w:rsidRPr="00175A4C">
        <w:rPr>
          <w:rFonts w:cstheme="minorHAnsi"/>
        </w:rPr>
        <w:t xml:space="preserve">w </w:t>
      </w:r>
      <w:r w:rsidR="00175A4C">
        <w:rPr>
          <w:rFonts w:cstheme="minorHAnsi"/>
        </w:rPr>
        <w:t xml:space="preserve">specjalnej </w:t>
      </w:r>
      <w:r w:rsidR="00A00B77" w:rsidRPr="00175A4C">
        <w:rPr>
          <w:rFonts w:cstheme="minorHAnsi"/>
        </w:rPr>
        <w:t>strefie Start-</w:t>
      </w:r>
      <w:proofErr w:type="spellStart"/>
      <w:r w:rsidR="00A00B77" w:rsidRPr="00175A4C">
        <w:rPr>
          <w:rFonts w:cstheme="minorHAnsi"/>
        </w:rPr>
        <w:t>upów</w:t>
      </w:r>
      <w:proofErr w:type="spellEnd"/>
      <w:r w:rsidR="00A00B77" w:rsidRPr="00175A4C">
        <w:rPr>
          <w:rFonts w:cstheme="minorHAnsi"/>
        </w:rPr>
        <w:t xml:space="preserve">. </w:t>
      </w:r>
    </w:p>
    <w:p w:rsidR="00901E50" w:rsidRPr="00175A4C" w:rsidRDefault="00C3559D" w:rsidP="001950F2">
      <w:pPr>
        <w:jc w:val="both"/>
        <w:rPr>
          <w:rFonts w:cstheme="minorHAnsi"/>
          <w:b/>
        </w:rPr>
      </w:pPr>
      <w:r w:rsidRPr="00175A4C">
        <w:rPr>
          <w:rFonts w:cstheme="minorHAnsi"/>
          <w:b/>
        </w:rPr>
        <w:t xml:space="preserve">Mistrzowie </w:t>
      </w:r>
      <w:r w:rsidR="00CF6FFA">
        <w:rPr>
          <w:rFonts w:cstheme="minorHAnsi"/>
          <w:b/>
        </w:rPr>
        <w:t xml:space="preserve">fachowego </w:t>
      </w:r>
      <w:r w:rsidRPr="00175A4C">
        <w:rPr>
          <w:rFonts w:cstheme="minorHAnsi"/>
          <w:b/>
        </w:rPr>
        <w:t>montażu</w:t>
      </w:r>
    </w:p>
    <w:p w:rsidR="00901E50" w:rsidRPr="00175A4C" w:rsidRDefault="00EE017D" w:rsidP="001950F2">
      <w:pPr>
        <w:jc w:val="both"/>
        <w:rPr>
          <w:rFonts w:cstheme="minorHAnsi"/>
        </w:rPr>
      </w:pPr>
      <w:r w:rsidRPr="00175A4C">
        <w:rPr>
          <w:rFonts w:cstheme="minorHAnsi"/>
        </w:rPr>
        <w:t>Nowa odsłona znanego projektu MONTERIADA, przyciągnęła rzesze fachowców, którzy z bliska</w:t>
      </w:r>
      <w:r w:rsidR="00C3559D" w:rsidRPr="00175A4C">
        <w:rPr>
          <w:rFonts w:cstheme="minorHAnsi"/>
        </w:rPr>
        <w:t xml:space="preserve"> mogli</w:t>
      </w:r>
      <w:r w:rsidRPr="00175A4C">
        <w:rPr>
          <w:rFonts w:cstheme="minorHAnsi"/>
        </w:rPr>
        <w:t xml:space="preserve"> zobaczyć, dotknąć i </w:t>
      </w:r>
      <w:r w:rsidR="00901E50" w:rsidRPr="00175A4C">
        <w:rPr>
          <w:rFonts w:cstheme="minorHAnsi"/>
        </w:rPr>
        <w:t xml:space="preserve">sprawdzić jak </w:t>
      </w:r>
      <w:r w:rsidRPr="00175A4C">
        <w:rPr>
          <w:rFonts w:cstheme="minorHAnsi"/>
        </w:rPr>
        <w:t>prawidłowo zamontować nowe produkty</w:t>
      </w:r>
      <w:r w:rsidR="00C3559D" w:rsidRPr="00175A4C">
        <w:rPr>
          <w:rFonts w:cstheme="minorHAnsi"/>
        </w:rPr>
        <w:t xml:space="preserve"> i używać materiałów z</w:t>
      </w:r>
      <w:r w:rsidR="001950F2">
        <w:rPr>
          <w:rFonts w:cstheme="minorHAnsi"/>
        </w:rPr>
        <w:t> </w:t>
      </w:r>
      <w:r w:rsidR="00C3559D" w:rsidRPr="00175A4C">
        <w:rPr>
          <w:rFonts w:cstheme="minorHAnsi"/>
        </w:rPr>
        <w:t xml:space="preserve">zakresu stolarki budowlanej. </w:t>
      </w:r>
      <w:r w:rsidR="00AE7A4D">
        <w:rPr>
          <w:rFonts w:cstheme="minorHAnsi"/>
        </w:rPr>
        <w:t xml:space="preserve">Akcja </w:t>
      </w:r>
      <w:r w:rsidR="00AE7A4D">
        <w:t xml:space="preserve">promuje całoroczną kampanię </w:t>
      </w:r>
      <w:r w:rsidR="00AE7A4D" w:rsidRPr="00AE7A4D">
        <w:rPr>
          <w:bCs/>
        </w:rPr>
        <w:t>„Dobry Montaż”,</w:t>
      </w:r>
      <w:r w:rsidR="00AE7A4D" w:rsidRPr="00AE7A4D">
        <w:t xml:space="preserve"> organizowaną przez </w:t>
      </w:r>
      <w:r w:rsidR="00AE7A4D" w:rsidRPr="00AE7A4D">
        <w:rPr>
          <w:bCs/>
        </w:rPr>
        <w:t>Związek Polskie Okna i Drzwi wraz z Partnerami</w:t>
      </w:r>
      <w:r w:rsidR="00AE7A4D" w:rsidRPr="00AE7A4D">
        <w:t xml:space="preserve">. </w:t>
      </w:r>
      <w:r w:rsidR="00C3559D" w:rsidRPr="00AE7A4D">
        <w:rPr>
          <w:rFonts w:cstheme="minorHAnsi"/>
        </w:rPr>
        <w:t>Pierwszego d</w:t>
      </w:r>
      <w:r w:rsidR="00C3559D" w:rsidRPr="00175A4C">
        <w:rPr>
          <w:rFonts w:cstheme="minorHAnsi"/>
        </w:rPr>
        <w:t>nia zbudowano fragment domu, który w kolejnych etapach wyposażany był w różne typy izolacji, okien i drzwi.</w:t>
      </w:r>
      <w:r w:rsidR="00AE7A4D">
        <w:rPr>
          <w:rFonts w:cstheme="minorHAnsi"/>
        </w:rPr>
        <w:t xml:space="preserve"> Łącznie w strefie </w:t>
      </w:r>
      <w:proofErr w:type="spellStart"/>
      <w:r w:rsidR="00AE7A4D">
        <w:rPr>
          <w:rFonts w:cstheme="minorHAnsi"/>
        </w:rPr>
        <w:t>Monteriady</w:t>
      </w:r>
      <w:proofErr w:type="spellEnd"/>
      <w:r w:rsidR="00AE7A4D">
        <w:rPr>
          <w:rFonts w:cstheme="minorHAnsi"/>
        </w:rPr>
        <w:t xml:space="preserve"> odbyło się </w:t>
      </w:r>
      <w:r w:rsidR="00AE7A4D">
        <w:t>28 pokazów.</w:t>
      </w:r>
      <w:r w:rsidR="00C3559D" w:rsidRPr="00175A4C">
        <w:rPr>
          <w:rFonts w:cstheme="minorHAnsi"/>
        </w:rPr>
        <w:t xml:space="preserve"> Imponująco prezentował się w tym roku na </w:t>
      </w:r>
      <w:proofErr w:type="spellStart"/>
      <w:r w:rsidR="00C3559D" w:rsidRPr="00175A4C">
        <w:rPr>
          <w:rFonts w:cstheme="minorHAnsi"/>
        </w:rPr>
        <w:t>Budmie</w:t>
      </w:r>
      <w:proofErr w:type="spellEnd"/>
      <w:r w:rsidR="00C3559D" w:rsidRPr="00175A4C">
        <w:rPr>
          <w:rFonts w:cstheme="minorHAnsi"/>
        </w:rPr>
        <w:t xml:space="preserve"> salon dachowy. Liderzy branży oferowali swoje produkty w sąsiedztwie podgrzewających atmosferę odgłosów stoisk konkursowych Mistrzostw Polski Młodych Dekarzy. </w:t>
      </w:r>
      <w:r w:rsidR="00175A4C">
        <w:rPr>
          <w:rFonts w:cstheme="minorHAnsi"/>
        </w:rPr>
        <w:t xml:space="preserve">Zdobyte podczas BUDMY </w:t>
      </w:r>
      <w:r w:rsidR="00175A4C" w:rsidRPr="00175A4C">
        <w:rPr>
          <w:rFonts w:cstheme="minorHAnsi"/>
        </w:rPr>
        <w:t>t</w:t>
      </w:r>
      <w:r w:rsidR="00901E50" w:rsidRPr="00175A4C">
        <w:rPr>
          <w:rFonts w:cstheme="minorHAnsi"/>
        </w:rPr>
        <w:t>ytuł</w:t>
      </w:r>
      <w:r w:rsidR="00175A4C" w:rsidRPr="00175A4C">
        <w:rPr>
          <w:rFonts w:cstheme="minorHAnsi"/>
        </w:rPr>
        <w:t>y Mistrzów</w:t>
      </w:r>
      <w:r w:rsidR="00901E50" w:rsidRPr="00175A4C">
        <w:rPr>
          <w:rFonts w:cstheme="minorHAnsi"/>
        </w:rPr>
        <w:t xml:space="preserve"> Polski</w:t>
      </w:r>
      <w:r w:rsidR="00175A4C" w:rsidRPr="00175A4C">
        <w:rPr>
          <w:rFonts w:cstheme="minorHAnsi"/>
        </w:rPr>
        <w:t xml:space="preserve"> na różnych typach dachów</w:t>
      </w:r>
      <w:r w:rsidR="00901E50" w:rsidRPr="00175A4C">
        <w:rPr>
          <w:rFonts w:cstheme="minorHAnsi"/>
        </w:rPr>
        <w:t xml:space="preserve">, </w:t>
      </w:r>
      <w:r w:rsidR="00175A4C" w:rsidRPr="00175A4C">
        <w:rPr>
          <w:rFonts w:cstheme="minorHAnsi"/>
        </w:rPr>
        <w:t>s</w:t>
      </w:r>
      <w:r w:rsidR="00175A4C">
        <w:rPr>
          <w:rFonts w:cstheme="minorHAnsi"/>
        </w:rPr>
        <w:t>tały się</w:t>
      </w:r>
      <w:r w:rsidR="00175A4C" w:rsidRPr="00175A4C">
        <w:rPr>
          <w:rFonts w:cstheme="minorHAnsi"/>
        </w:rPr>
        <w:t xml:space="preserve"> jednocześnie</w:t>
      </w:r>
      <w:r w:rsidR="00901E50" w:rsidRPr="00175A4C">
        <w:rPr>
          <w:rFonts w:cstheme="minorHAnsi"/>
        </w:rPr>
        <w:t xml:space="preserve"> przepustką do reprezentowania kraju na arenie światowej. </w:t>
      </w:r>
      <w:r w:rsidR="00175A4C">
        <w:rPr>
          <w:rFonts w:cstheme="minorHAnsi"/>
        </w:rPr>
        <w:t>W szranki stanęli</w:t>
      </w:r>
      <w:r w:rsidR="00901E50" w:rsidRPr="00175A4C">
        <w:rPr>
          <w:rFonts w:cstheme="minorHAnsi"/>
        </w:rPr>
        <w:t xml:space="preserve"> również parkieciarze. W strefie Stowarzyszenia Parkieciarzy Polskich </w:t>
      </w:r>
      <w:r w:rsidR="00175A4C">
        <w:rPr>
          <w:rFonts w:cstheme="minorHAnsi"/>
        </w:rPr>
        <w:t xml:space="preserve">mistrzowie zaprezentowali </w:t>
      </w:r>
      <w:r w:rsidR="00901E50" w:rsidRPr="00175A4C">
        <w:rPr>
          <w:rFonts w:cstheme="minorHAnsi"/>
        </w:rPr>
        <w:t>najtrudniejsze techniki,</w:t>
      </w:r>
      <w:r w:rsidR="00175A4C">
        <w:rPr>
          <w:rFonts w:cstheme="minorHAnsi"/>
        </w:rPr>
        <w:t xml:space="preserve"> tworząc</w:t>
      </w:r>
      <w:r w:rsidR="00901E50" w:rsidRPr="00175A4C">
        <w:rPr>
          <w:rFonts w:cstheme="minorHAnsi"/>
        </w:rPr>
        <w:t xml:space="preserve"> zachwycające skomplikowanymi wzorami, ale i precyzją wykonania</w:t>
      </w:r>
      <w:r w:rsidR="00175A4C">
        <w:rPr>
          <w:rFonts w:cstheme="minorHAnsi"/>
        </w:rPr>
        <w:t xml:space="preserve"> podłogi drewniane. P</w:t>
      </w:r>
      <w:r w:rsidR="00901E50" w:rsidRPr="00175A4C">
        <w:rPr>
          <w:rFonts w:cstheme="minorHAnsi"/>
        </w:rPr>
        <w:t>odczas turnieju Złota Kielnia</w:t>
      </w:r>
      <w:r w:rsidR="00175A4C">
        <w:rPr>
          <w:rFonts w:cstheme="minorHAnsi"/>
        </w:rPr>
        <w:t xml:space="preserve"> swoje umiejętności sprawdzali uczniowie</w:t>
      </w:r>
      <w:r w:rsidR="00901E50" w:rsidRPr="00175A4C">
        <w:rPr>
          <w:rFonts w:cstheme="minorHAnsi"/>
        </w:rPr>
        <w:t xml:space="preserve"> szkół średnich. </w:t>
      </w:r>
    </w:p>
    <w:p w:rsidR="00AF784E" w:rsidRPr="001950F2" w:rsidRDefault="00AF784E" w:rsidP="001950F2">
      <w:pPr>
        <w:pStyle w:val="Listapunktowana"/>
        <w:numPr>
          <w:ilvl w:val="0"/>
          <w:numId w:val="0"/>
        </w:numPr>
        <w:jc w:val="both"/>
        <w:rPr>
          <w:rFonts w:cstheme="minorHAnsi"/>
          <w:b/>
        </w:rPr>
      </w:pPr>
      <w:r w:rsidRPr="001950F2">
        <w:rPr>
          <w:rFonts w:cstheme="minorHAnsi"/>
          <w:b/>
        </w:rPr>
        <w:t>Architektura przyjazna</w:t>
      </w:r>
    </w:p>
    <w:p w:rsidR="00EE5042" w:rsidRDefault="007D66E2" w:rsidP="001950F2">
      <w:pPr>
        <w:spacing w:line="240" w:lineRule="auto"/>
        <w:jc w:val="both"/>
        <w:rPr>
          <w:rFonts w:cstheme="minorHAnsi"/>
        </w:rPr>
      </w:pPr>
      <w:r w:rsidRPr="001950F2">
        <w:rPr>
          <w:rFonts w:cstheme="minorHAnsi"/>
        </w:rPr>
        <w:t xml:space="preserve">Dwudniowe </w:t>
      </w:r>
      <w:r w:rsidRPr="001950F2">
        <w:rPr>
          <w:rFonts w:cstheme="minorHAnsi"/>
          <w:b/>
        </w:rPr>
        <w:t xml:space="preserve">Forum Designu i Architektury D&amp;A </w:t>
      </w:r>
      <w:r w:rsidRPr="001950F2">
        <w:rPr>
          <w:rFonts w:cstheme="minorHAnsi"/>
        </w:rPr>
        <w:t>skupione było wokół tematów architektury przyjaznej, dostępnej i sprzyjającej rozwojowi miast. S</w:t>
      </w:r>
      <w:r>
        <w:rPr>
          <w:rFonts w:cstheme="minorHAnsi"/>
        </w:rPr>
        <w:t>woje metody pracy przedstawili:</w:t>
      </w:r>
      <w:r w:rsidRPr="007D66E2">
        <w:rPr>
          <w:rFonts w:cstheme="minorHAnsi"/>
        </w:rPr>
        <w:t xml:space="preserve"> </w:t>
      </w:r>
      <w:proofErr w:type="spellStart"/>
      <w:r w:rsidRPr="007D66E2">
        <w:rPr>
          <w:rFonts w:cstheme="minorHAnsi"/>
        </w:rPr>
        <w:t>Ekim</w:t>
      </w:r>
      <w:proofErr w:type="spellEnd"/>
      <w:r w:rsidRPr="007D66E2">
        <w:rPr>
          <w:rFonts w:cstheme="minorHAnsi"/>
        </w:rPr>
        <w:t xml:space="preserve"> Tan, założycielka Play the City, architekta, która od 2008 roku rozwija model projektowania obszarów miejskich oparty o grę; Martin </w:t>
      </w:r>
      <w:proofErr w:type="spellStart"/>
      <w:r w:rsidRPr="007D66E2">
        <w:rPr>
          <w:rFonts w:cstheme="minorHAnsi"/>
        </w:rPr>
        <w:t>Arfalk</w:t>
      </w:r>
      <w:proofErr w:type="spellEnd"/>
      <w:r w:rsidRPr="007D66E2">
        <w:rPr>
          <w:rFonts w:cstheme="minorHAnsi"/>
        </w:rPr>
        <w:t xml:space="preserve">, założyciel biura </w:t>
      </w:r>
      <w:proofErr w:type="spellStart"/>
      <w:r w:rsidRPr="007D66E2">
        <w:rPr>
          <w:rFonts w:cstheme="minorHAnsi"/>
        </w:rPr>
        <w:t>Mandaworks</w:t>
      </w:r>
      <w:proofErr w:type="spellEnd"/>
      <w:r w:rsidRPr="007D66E2">
        <w:rPr>
          <w:rFonts w:cstheme="minorHAnsi"/>
        </w:rPr>
        <w:t xml:space="preserve">, realizującego interesujące projekty urbanistyczne na całym świecie oraz Kasper Benjamin </w:t>
      </w:r>
      <w:proofErr w:type="spellStart"/>
      <w:r w:rsidRPr="007D66E2">
        <w:rPr>
          <w:rFonts w:cstheme="minorHAnsi"/>
        </w:rPr>
        <w:t>Reimer</w:t>
      </w:r>
      <w:proofErr w:type="spellEnd"/>
      <w:r w:rsidRPr="007D66E2">
        <w:rPr>
          <w:rFonts w:cstheme="minorHAnsi"/>
        </w:rPr>
        <w:t xml:space="preserve">, szef innowacji w biurze EFFEKT  </w:t>
      </w:r>
      <w:proofErr w:type="spellStart"/>
      <w:r w:rsidRPr="007D66E2">
        <w:rPr>
          <w:rFonts w:cstheme="minorHAnsi"/>
        </w:rPr>
        <w:t>architects</w:t>
      </w:r>
      <w:proofErr w:type="spellEnd"/>
      <w:r w:rsidRPr="007D66E2">
        <w:rPr>
          <w:rFonts w:cstheme="minorHAnsi"/>
        </w:rPr>
        <w:t>, które zajmuje się badaniem i projektowaniem nowych rozwiązań dla miast w</w:t>
      </w:r>
      <w:r w:rsidR="009B2A3B">
        <w:rPr>
          <w:rFonts w:cstheme="minorHAnsi"/>
        </w:rPr>
        <w:t> </w:t>
      </w:r>
      <w:r w:rsidRPr="007D66E2">
        <w:rPr>
          <w:rFonts w:cstheme="minorHAnsi"/>
        </w:rPr>
        <w:t xml:space="preserve">oparciu o zrozumienie potrzeb społecznych. Bogna Świątkowska z Fundacji Bęc Zmiana </w:t>
      </w:r>
      <w:r w:rsidR="001950F2">
        <w:rPr>
          <w:rFonts w:cstheme="minorHAnsi"/>
        </w:rPr>
        <w:t>do debaty o</w:t>
      </w:r>
      <w:r w:rsidR="00B502A2">
        <w:rPr>
          <w:rFonts w:cstheme="minorHAnsi"/>
        </w:rPr>
        <w:t> </w:t>
      </w:r>
      <w:r w:rsidR="001950F2">
        <w:rPr>
          <w:rFonts w:cstheme="minorHAnsi"/>
        </w:rPr>
        <w:t>architekturze</w:t>
      </w:r>
      <w:r w:rsidR="001950F2" w:rsidRPr="007D66E2">
        <w:rPr>
          <w:rFonts w:cstheme="minorHAnsi"/>
        </w:rPr>
        <w:t xml:space="preserve"> ku przyjemności</w:t>
      </w:r>
      <w:r w:rsidR="001950F2">
        <w:rPr>
          <w:rFonts w:cstheme="minorHAnsi"/>
        </w:rPr>
        <w:t xml:space="preserve"> – wyzwaniach, oczekiwaniach i zagrożeniach zaprosiła</w:t>
      </w:r>
      <w:r>
        <w:rPr>
          <w:rFonts w:cstheme="minorHAnsi"/>
        </w:rPr>
        <w:t xml:space="preserve"> prof</w:t>
      </w:r>
      <w:r w:rsidR="001950F2">
        <w:rPr>
          <w:rFonts w:cstheme="minorHAnsi"/>
        </w:rPr>
        <w:t>. Marka</w:t>
      </w:r>
      <w:r>
        <w:rPr>
          <w:rFonts w:cstheme="minorHAnsi"/>
        </w:rPr>
        <w:t xml:space="preserve"> Krajewski</w:t>
      </w:r>
      <w:r w:rsidR="001950F2">
        <w:rPr>
          <w:rFonts w:cstheme="minorHAnsi"/>
        </w:rPr>
        <w:t>ego</w:t>
      </w:r>
      <w:r>
        <w:rPr>
          <w:rFonts w:cstheme="minorHAnsi"/>
        </w:rPr>
        <w:t>, Krzysztof</w:t>
      </w:r>
      <w:r w:rsidR="001950F2">
        <w:rPr>
          <w:rFonts w:cstheme="minorHAnsi"/>
        </w:rPr>
        <w:t>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Sołoduch</w:t>
      </w:r>
      <w:r w:rsidR="001950F2">
        <w:rPr>
          <w:rFonts w:cstheme="minorHAnsi"/>
        </w:rPr>
        <w:t>ę</w:t>
      </w:r>
      <w:proofErr w:type="spellEnd"/>
      <w:r w:rsidR="001950F2">
        <w:rPr>
          <w:rFonts w:cstheme="minorHAnsi"/>
        </w:rPr>
        <w:t>, architektów</w:t>
      </w:r>
      <w:r>
        <w:rPr>
          <w:rFonts w:cstheme="minorHAnsi"/>
        </w:rPr>
        <w:t xml:space="preserve"> Zbigni</w:t>
      </w:r>
      <w:r w:rsidR="001950F2">
        <w:rPr>
          <w:rFonts w:cstheme="minorHAnsi"/>
        </w:rPr>
        <w:t>ewa Borawskiego i Natalię Budnik</w:t>
      </w:r>
      <w:r w:rsidRPr="007D66E2">
        <w:rPr>
          <w:rFonts w:cstheme="minorHAnsi"/>
        </w:rPr>
        <w:t xml:space="preserve">. </w:t>
      </w:r>
      <w:r w:rsidR="001950F2">
        <w:rPr>
          <w:rFonts w:cstheme="minorHAnsi"/>
        </w:rPr>
        <w:t xml:space="preserve">W drugim dniu </w:t>
      </w:r>
      <w:r w:rsidRPr="007D66E2">
        <w:rPr>
          <w:rFonts w:cstheme="minorHAnsi"/>
        </w:rPr>
        <w:t xml:space="preserve">Jakub Głaz </w:t>
      </w:r>
      <w:r w:rsidR="001950F2">
        <w:rPr>
          <w:rFonts w:cstheme="minorHAnsi"/>
        </w:rPr>
        <w:t xml:space="preserve">rozmawiał </w:t>
      </w:r>
      <w:r w:rsidRPr="007D66E2">
        <w:rPr>
          <w:rFonts w:cstheme="minorHAnsi"/>
        </w:rPr>
        <w:t>o „Architektur</w:t>
      </w:r>
      <w:r w:rsidR="001950F2">
        <w:rPr>
          <w:rFonts w:cstheme="minorHAnsi"/>
        </w:rPr>
        <w:t xml:space="preserve">ze dostępnej”, </w:t>
      </w:r>
      <w:r w:rsidR="0085044F">
        <w:rPr>
          <w:rFonts w:cstheme="minorHAnsi"/>
        </w:rPr>
        <w:t>a także</w:t>
      </w:r>
      <w:r w:rsidR="001950F2">
        <w:rPr>
          <w:rFonts w:cstheme="minorHAnsi"/>
        </w:rPr>
        <w:t xml:space="preserve"> </w:t>
      </w:r>
      <w:r w:rsidRPr="007D66E2">
        <w:rPr>
          <w:rFonts w:cstheme="minorHAnsi"/>
        </w:rPr>
        <w:t>wraz z Małgorzatą Tomczak</w:t>
      </w:r>
      <w:r w:rsidR="001950F2">
        <w:rPr>
          <w:rFonts w:cstheme="minorHAnsi"/>
        </w:rPr>
        <w:t xml:space="preserve">, </w:t>
      </w:r>
      <w:r w:rsidRPr="007D66E2">
        <w:rPr>
          <w:rFonts w:cstheme="minorHAnsi"/>
        </w:rPr>
        <w:lastRenderedPageBreak/>
        <w:t>w</w:t>
      </w:r>
      <w:r w:rsidR="00B502A2">
        <w:rPr>
          <w:rFonts w:cstheme="minorHAnsi"/>
        </w:rPr>
        <w:t> </w:t>
      </w:r>
      <w:r w:rsidRPr="007D66E2">
        <w:rPr>
          <w:rFonts w:cstheme="minorHAnsi"/>
        </w:rPr>
        <w:t>ramach kolejnej debaty</w:t>
      </w:r>
      <w:r w:rsidR="0085044F" w:rsidRPr="0085044F">
        <w:rPr>
          <w:rFonts w:cstheme="minorHAnsi"/>
        </w:rPr>
        <w:t xml:space="preserve"> </w:t>
      </w:r>
      <w:r w:rsidR="0085044F">
        <w:rPr>
          <w:rFonts w:cstheme="minorHAnsi"/>
        </w:rPr>
        <w:t>„</w:t>
      </w:r>
      <w:r w:rsidR="0085044F" w:rsidRPr="007D66E2">
        <w:rPr>
          <w:rFonts w:cstheme="minorHAnsi"/>
        </w:rPr>
        <w:t>Miasto otwarte, miasto przyjazne”</w:t>
      </w:r>
      <w:r w:rsidR="0085044F">
        <w:rPr>
          <w:rFonts w:cstheme="minorHAnsi"/>
        </w:rPr>
        <w:t>, o</w:t>
      </w:r>
      <w:r w:rsidRPr="007D66E2">
        <w:rPr>
          <w:rFonts w:cstheme="minorHAnsi"/>
        </w:rPr>
        <w:t xml:space="preserve"> zmian</w:t>
      </w:r>
      <w:r w:rsidR="0085044F">
        <w:rPr>
          <w:rFonts w:cstheme="minorHAnsi"/>
        </w:rPr>
        <w:t>ach</w:t>
      </w:r>
      <w:r w:rsidRPr="007D66E2">
        <w:rPr>
          <w:rFonts w:cstheme="minorHAnsi"/>
        </w:rPr>
        <w:t xml:space="preserve"> zachodząc</w:t>
      </w:r>
      <w:r w:rsidR="0085044F">
        <w:rPr>
          <w:rFonts w:cstheme="minorHAnsi"/>
        </w:rPr>
        <w:t>ych</w:t>
      </w:r>
      <w:r w:rsidRPr="007D66E2">
        <w:rPr>
          <w:rFonts w:cstheme="minorHAnsi"/>
        </w:rPr>
        <w:t xml:space="preserve"> w</w:t>
      </w:r>
      <w:r w:rsidR="00B502A2">
        <w:rPr>
          <w:rFonts w:cstheme="minorHAnsi"/>
        </w:rPr>
        <w:t> </w:t>
      </w:r>
      <w:r w:rsidR="0085044F">
        <w:rPr>
          <w:rFonts w:cstheme="minorHAnsi"/>
        </w:rPr>
        <w:t>postrzeganiu i budowaniu miast</w:t>
      </w:r>
      <w:r w:rsidRPr="007D66E2">
        <w:rPr>
          <w:rFonts w:cstheme="minorHAnsi"/>
        </w:rPr>
        <w:t>.</w:t>
      </w:r>
      <w:r w:rsidR="001950F2">
        <w:rPr>
          <w:rFonts w:cstheme="minorHAnsi"/>
        </w:rPr>
        <w:t xml:space="preserve"> </w:t>
      </w:r>
      <w:r w:rsidR="00EE5042" w:rsidRPr="001950F2">
        <w:rPr>
          <w:rFonts w:cstheme="minorHAnsi"/>
        </w:rPr>
        <w:t>Nowością Forum D&amp;A b</w:t>
      </w:r>
      <w:r w:rsidR="001950F2">
        <w:rPr>
          <w:rFonts w:cstheme="minorHAnsi"/>
        </w:rPr>
        <w:t>yły</w:t>
      </w:r>
      <w:r w:rsidR="00EE5042" w:rsidRPr="001950F2">
        <w:rPr>
          <w:rFonts w:cstheme="minorHAnsi"/>
        </w:rPr>
        <w:t xml:space="preserve"> warsztaty dla studentów architektury</w:t>
      </w:r>
      <w:r w:rsidR="001950F2">
        <w:rPr>
          <w:rFonts w:cstheme="minorHAnsi"/>
        </w:rPr>
        <w:t xml:space="preserve"> i</w:t>
      </w:r>
      <w:r w:rsidR="00B502A2">
        <w:rPr>
          <w:rFonts w:cstheme="minorHAnsi"/>
        </w:rPr>
        <w:t> </w:t>
      </w:r>
      <w:r w:rsidR="001950F2">
        <w:rPr>
          <w:rFonts w:cstheme="minorHAnsi"/>
        </w:rPr>
        <w:t>młodych projektantów oraz seans filmowy</w:t>
      </w:r>
      <w:r w:rsidR="0085044F">
        <w:rPr>
          <w:rFonts w:cstheme="minorHAnsi"/>
        </w:rPr>
        <w:t>,</w:t>
      </w:r>
      <w:r w:rsidR="001950F2">
        <w:rPr>
          <w:rFonts w:cstheme="minorHAnsi"/>
        </w:rPr>
        <w:t xml:space="preserve"> </w:t>
      </w:r>
      <w:r w:rsidR="001950F2" w:rsidRPr="001950F2">
        <w:t xml:space="preserve">po którym o </w:t>
      </w:r>
      <w:r w:rsidR="0085044F">
        <w:t>uwarunkowanym</w:t>
      </w:r>
      <w:r w:rsidR="0085044F" w:rsidRPr="001950F2">
        <w:t xml:space="preserve"> kulturowo </w:t>
      </w:r>
      <w:r w:rsidR="001950F2" w:rsidRPr="001950F2">
        <w:t>odmiennym spojrzeniu na architektur</w:t>
      </w:r>
      <w:r w:rsidR="0085044F">
        <w:t xml:space="preserve">ę </w:t>
      </w:r>
      <w:r w:rsidR="001950F2" w:rsidRPr="001950F2">
        <w:t>wypowiadali się prof. dr hab. Ewa Rewers i Mikołaj Stępień</w:t>
      </w:r>
      <w:r w:rsidR="001950F2">
        <w:t xml:space="preserve"> z NMS Architekci. </w:t>
      </w:r>
      <w:r w:rsidR="001950F2">
        <w:rPr>
          <w:rFonts w:cstheme="minorHAnsi"/>
        </w:rPr>
        <w:t>W targowej iglicy, gdzie o</w:t>
      </w:r>
      <w:r w:rsidR="0085044F">
        <w:rPr>
          <w:rFonts w:cstheme="minorHAnsi"/>
        </w:rPr>
        <w:t>dbywała się architektoniczna czę</w:t>
      </w:r>
      <w:r w:rsidR="001950F2">
        <w:rPr>
          <w:rFonts w:cstheme="minorHAnsi"/>
        </w:rPr>
        <w:t xml:space="preserve">ść </w:t>
      </w:r>
      <w:proofErr w:type="spellStart"/>
      <w:r w:rsidR="001950F2">
        <w:rPr>
          <w:rFonts w:cstheme="minorHAnsi"/>
        </w:rPr>
        <w:t>Budmy</w:t>
      </w:r>
      <w:proofErr w:type="spellEnd"/>
      <w:r w:rsidR="001950F2">
        <w:rPr>
          <w:rFonts w:cstheme="minorHAnsi"/>
        </w:rPr>
        <w:t xml:space="preserve"> można było również oglądać </w:t>
      </w:r>
      <w:r w:rsidR="00654694" w:rsidRPr="001950F2">
        <w:rPr>
          <w:rFonts w:cstheme="minorHAnsi"/>
        </w:rPr>
        <w:t>prezentacj</w:t>
      </w:r>
      <w:r w:rsidR="001950F2" w:rsidRPr="001950F2">
        <w:rPr>
          <w:rFonts w:cstheme="minorHAnsi"/>
        </w:rPr>
        <w:t>ę</w:t>
      </w:r>
      <w:r w:rsidR="00654694" w:rsidRPr="001950F2">
        <w:rPr>
          <w:rFonts w:cstheme="minorHAnsi"/>
        </w:rPr>
        <w:t xml:space="preserve"> </w:t>
      </w:r>
      <w:r w:rsidR="00654694" w:rsidRPr="001950F2">
        <w:rPr>
          <w:rFonts w:cstheme="minorHAnsi"/>
          <w:b/>
        </w:rPr>
        <w:t>1m/ARCH</w:t>
      </w:r>
      <w:r w:rsidR="001950F2" w:rsidRPr="001950F2">
        <w:rPr>
          <w:rFonts w:cstheme="minorHAnsi"/>
        </w:rPr>
        <w:t xml:space="preserve"> – </w:t>
      </w:r>
      <w:r w:rsidR="00654694" w:rsidRPr="001950F2">
        <w:rPr>
          <w:rFonts w:cstheme="minorHAnsi"/>
        </w:rPr>
        <w:t>przegląd pracowni architektonicznych</w:t>
      </w:r>
      <w:r w:rsidR="001950F2" w:rsidRPr="001950F2">
        <w:rPr>
          <w:rFonts w:cstheme="minorHAnsi"/>
        </w:rPr>
        <w:t xml:space="preserve"> o</w:t>
      </w:r>
      <w:r w:rsidR="0085044F">
        <w:rPr>
          <w:rFonts w:cstheme="minorHAnsi"/>
        </w:rPr>
        <w:t xml:space="preserve">raz wystawy pokonkursowe: Szkice Architektoniczne i </w:t>
      </w:r>
      <w:r w:rsidR="001950F2" w:rsidRPr="001950F2">
        <w:rPr>
          <w:rFonts w:cstheme="minorHAnsi"/>
        </w:rPr>
        <w:t xml:space="preserve">II etapu </w:t>
      </w:r>
      <w:proofErr w:type="spellStart"/>
      <w:r w:rsidR="001950F2" w:rsidRPr="001950F2">
        <w:rPr>
          <w:rFonts w:cstheme="minorHAnsi"/>
        </w:rPr>
        <w:t>Architekture</w:t>
      </w:r>
      <w:proofErr w:type="spellEnd"/>
      <w:r w:rsidR="001950F2" w:rsidRPr="001950F2">
        <w:rPr>
          <w:rFonts w:cstheme="minorHAnsi"/>
        </w:rPr>
        <w:t xml:space="preserve"> </w:t>
      </w:r>
      <w:proofErr w:type="spellStart"/>
      <w:r w:rsidR="001950F2" w:rsidRPr="001950F2">
        <w:rPr>
          <w:rFonts w:cstheme="minorHAnsi"/>
        </w:rPr>
        <w:t>Budma</w:t>
      </w:r>
      <w:proofErr w:type="spellEnd"/>
      <w:r w:rsidR="001950F2" w:rsidRPr="001950F2">
        <w:rPr>
          <w:rFonts w:cstheme="minorHAnsi"/>
        </w:rPr>
        <w:t xml:space="preserve"> </w:t>
      </w:r>
      <w:proofErr w:type="spellStart"/>
      <w:r w:rsidR="001950F2" w:rsidRPr="001950F2">
        <w:rPr>
          <w:rFonts w:cstheme="minorHAnsi"/>
        </w:rPr>
        <w:t>Award</w:t>
      </w:r>
      <w:proofErr w:type="spellEnd"/>
      <w:r w:rsidR="001950F2" w:rsidRPr="001950F2">
        <w:rPr>
          <w:rFonts w:cstheme="minorHAnsi"/>
        </w:rPr>
        <w:t>.</w:t>
      </w:r>
    </w:p>
    <w:p w:rsidR="00AE7A4D" w:rsidRPr="00AE7A4D" w:rsidRDefault="00AE7A4D" w:rsidP="00D85CCC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Skala</w:t>
      </w:r>
      <w:r w:rsidR="00D85CCC">
        <w:rPr>
          <w:rFonts w:cstheme="minorHAnsi"/>
          <w:b/>
        </w:rPr>
        <w:t xml:space="preserve"> ekspozycji i </w:t>
      </w:r>
      <w:r w:rsidRPr="00AE7A4D">
        <w:rPr>
          <w:rFonts w:cstheme="minorHAnsi"/>
          <w:b/>
        </w:rPr>
        <w:t>zagranicznych kontaktów</w:t>
      </w:r>
    </w:p>
    <w:p w:rsidR="00B502A2" w:rsidRPr="00D85CCC" w:rsidRDefault="00AE7A4D" w:rsidP="00D85CCC">
      <w:pPr>
        <w:jc w:val="both"/>
        <w:rPr>
          <w:rFonts w:cstheme="minorHAnsi"/>
        </w:rPr>
      </w:pPr>
      <w:r w:rsidRPr="00D85CCC">
        <w:rPr>
          <w:bCs/>
        </w:rPr>
        <w:t xml:space="preserve">Imponującą ekspozycję targów BUDMA uzupełniły </w:t>
      </w:r>
      <w:r w:rsidR="00D85CCC">
        <w:t>nowości</w:t>
      </w:r>
      <w:r>
        <w:t xml:space="preserve"> prezentowane w ramach Targów</w:t>
      </w:r>
      <w:r>
        <w:rPr>
          <w:b/>
          <w:bCs/>
        </w:rPr>
        <w:t xml:space="preserve">  INTERMASZ </w:t>
      </w:r>
      <w:r>
        <w:t>– Targów Maszyn Budowlanych, Pojazdów i Sprzętu Pomocniczego,</w:t>
      </w:r>
      <w:r>
        <w:rPr>
          <w:b/>
          <w:bCs/>
        </w:rPr>
        <w:t xml:space="preserve"> INFRATEC </w:t>
      </w:r>
      <w:r>
        <w:t xml:space="preserve">– Targów Rozwiązań dla Budownictwa Infrastrukturalnego oraz </w:t>
      </w:r>
      <w:r>
        <w:rPr>
          <w:b/>
          <w:bCs/>
        </w:rPr>
        <w:t xml:space="preserve">KOMINKI – Międzynarodowych Targów Kominkowych, </w:t>
      </w:r>
      <w:r w:rsidRPr="00D85CCC">
        <w:rPr>
          <w:rFonts w:cstheme="minorHAnsi"/>
        </w:rPr>
        <w:t xml:space="preserve">gdzie </w:t>
      </w:r>
      <w:r w:rsidR="00B502A2" w:rsidRPr="00D85CCC">
        <w:rPr>
          <w:rFonts w:cstheme="minorHAnsi"/>
        </w:rPr>
        <w:t xml:space="preserve">kominki mogły </w:t>
      </w:r>
      <w:r w:rsidRPr="00D85CCC">
        <w:rPr>
          <w:rFonts w:cstheme="minorHAnsi"/>
        </w:rPr>
        <w:t xml:space="preserve">zapłonąć żywym ogniem i </w:t>
      </w:r>
      <w:r w:rsidR="00D85CCC" w:rsidRPr="00D85CCC">
        <w:rPr>
          <w:rFonts w:cstheme="minorHAnsi"/>
        </w:rPr>
        <w:t>pokazać</w:t>
      </w:r>
      <w:r w:rsidR="00B502A2" w:rsidRPr="00D85CCC">
        <w:rPr>
          <w:rFonts w:cstheme="minorHAnsi"/>
        </w:rPr>
        <w:t xml:space="preserve"> pełnię swoich możliwości. W czasie </w:t>
      </w:r>
      <w:r w:rsidRPr="00D85CCC">
        <w:rPr>
          <w:rFonts w:cstheme="minorHAnsi"/>
        </w:rPr>
        <w:t>Kominków</w:t>
      </w:r>
      <w:r w:rsidR="00B502A2" w:rsidRPr="00D85CCC">
        <w:rPr>
          <w:rFonts w:cstheme="minorHAnsi"/>
        </w:rPr>
        <w:t xml:space="preserve"> miały miejsce Polskie Premiery Targowe i prezentacja  laureatów </w:t>
      </w:r>
      <w:proofErr w:type="spellStart"/>
      <w:r w:rsidR="00B502A2" w:rsidRPr="00D85CCC">
        <w:rPr>
          <w:rFonts w:cstheme="minorHAnsi"/>
        </w:rPr>
        <w:t>EcoKominka</w:t>
      </w:r>
      <w:proofErr w:type="spellEnd"/>
      <w:r w:rsidR="00B502A2" w:rsidRPr="00D85CCC">
        <w:rPr>
          <w:rFonts w:cstheme="minorHAnsi"/>
        </w:rPr>
        <w:t xml:space="preserve"> Plus – urządzeń o najniższych parametrach emisji pyłów PM. Ponadto zaprezentowano najnowsze trendy w kominkowym wzornictwie m.in. w ramach specjalnej strefy – Kominek Futura, którą zaprojektował i własnoręcznie wykonał zdun Piotr Batura. </w:t>
      </w:r>
    </w:p>
    <w:p w:rsidR="00AE7A4D" w:rsidRPr="00D85CCC" w:rsidRDefault="00D85CCC" w:rsidP="00D85CCC">
      <w:pPr>
        <w:jc w:val="both"/>
        <w:rPr>
          <w:rFonts w:cstheme="minorHAnsi"/>
        </w:rPr>
      </w:pPr>
      <w:r w:rsidRPr="00D85CCC">
        <w:rPr>
          <w:rFonts w:cstheme="minorHAnsi"/>
        </w:rPr>
        <w:t>W</w:t>
      </w:r>
      <w:r w:rsidR="00AE7A4D" w:rsidRPr="00D85CCC">
        <w:rPr>
          <w:rFonts w:cstheme="minorHAnsi"/>
        </w:rPr>
        <w:t>śród kilku tys</w:t>
      </w:r>
      <w:r>
        <w:rPr>
          <w:rFonts w:cstheme="minorHAnsi"/>
        </w:rPr>
        <w:t xml:space="preserve">ięcy zagranicznych kontrahentów, którzy przyjechali do Polski w poszukiwaniu nowości, </w:t>
      </w:r>
      <w:r w:rsidR="00AE7A4D" w:rsidRPr="00D85CCC">
        <w:rPr>
          <w:rFonts w:cstheme="minorHAnsi"/>
        </w:rPr>
        <w:t>znalazło się także ponad 500 kupców reprezentujących sieci handlowe z 38 krajów świata</w:t>
      </w:r>
      <w:r>
        <w:rPr>
          <w:rFonts w:cstheme="minorHAnsi"/>
        </w:rPr>
        <w:t>,</w:t>
      </w:r>
      <w:r w:rsidR="00AE7A4D" w:rsidRPr="00D85CCC">
        <w:rPr>
          <w:rFonts w:cstheme="minorHAnsi"/>
        </w:rPr>
        <w:t xml:space="preserve"> w ramach realizowanego przez MTP Programu HOSTED BUYERS.</w:t>
      </w:r>
    </w:p>
    <w:p w:rsidR="00AE7A4D" w:rsidRDefault="00D85CCC" w:rsidP="00D85CCC">
      <w:pPr>
        <w:jc w:val="both"/>
      </w:pPr>
      <w:r>
        <w:rPr>
          <w:b/>
          <w:bCs/>
        </w:rPr>
        <w:t xml:space="preserve">Kolejne Targi BUDMA </w:t>
      </w:r>
      <w:r>
        <w:rPr>
          <w:b/>
          <w:bCs/>
        </w:rPr>
        <w:t xml:space="preserve">2- 5 lutego </w:t>
      </w:r>
      <w:r>
        <w:rPr>
          <w:b/>
          <w:bCs/>
        </w:rPr>
        <w:t>2021</w:t>
      </w:r>
    </w:p>
    <w:p w:rsidR="00AE7A4D" w:rsidRPr="00D85CCC" w:rsidRDefault="00D85CCC" w:rsidP="00D85CCC">
      <w:pPr>
        <w:jc w:val="both"/>
        <w:rPr>
          <w:bCs/>
        </w:rPr>
      </w:pPr>
      <w:r w:rsidRPr="00D85CCC">
        <w:t xml:space="preserve">Za rok odbędzie się </w:t>
      </w:r>
      <w:r w:rsidRPr="00D85CCC">
        <w:rPr>
          <w:bCs/>
        </w:rPr>
        <w:t>wyjątkowa edycja</w:t>
      </w:r>
      <w:r w:rsidRPr="00D85CCC">
        <w:rPr>
          <w:bCs/>
        </w:rPr>
        <w:t xml:space="preserve"> BUDMY, bowiem w 2021 roku będzie</w:t>
      </w:r>
      <w:r w:rsidRPr="00D85CCC">
        <w:rPr>
          <w:bCs/>
        </w:rPr>
        <w:t xml:space="preserve"> obchodz</w:t>
      </w:r>
      <w:r w:rsidRPr="00D85CCC">
        <w:rPr>
          <w:bCs/>
        </w:rPr>
        <w:t>ony</w:t>
      </w:r>
      <w:r>
        <w:rPr>
          <w:bCs/>
        </w:rPr>
        <w:t xml:space="preserve"> j</w:t>
      </w:r>
      <w:r w:rsidRPr="00D85CCC">
        <w:rPr>
          <w:bCs/>
        </w:rPr>
        <w:t>ubileusz 30-lecia Międzynarodowych Targów Budownictwa i Architektury oraz 100-lecie Między</w:t>
      </w:r>
      <w:r w:rsidRPr="00D85CCC">
        <w:rPr>
          <w:bCs/>
        </w:rPr>
        <w:t xml:space="preserve">narodowych Targów Poznańskich! 30. edycji towarzyszyć będą Targi Maszyn Narzędzi i Komponentów do Produkcji, Okien, Drzwi, Bram i Fasad </w:t>
      </w:r>
      <w:proofErr w:type="spellStart"/>
      <w:r w:rsidRPr="00D85CCC">
        <w:rPr>
          <w:bCs/>
        </w:rPr>
        <w:t>WinDoor-tech</w:t>
      </w:r>
      <w:proofErr w:type="spellEnd"/>
      <w:r w:rsidRPr="00D85CCC">
        <w:rPr>
          <w:bCs/>
        </w:rPr>
        <w:t xml:space="preserve">! </w:t>
      </w:r>
      <w:r w:rsidR="00AE7A4D" w:rsidRPr="00D85CCC">
        <w:rPr>
          <w:bCs/>
        </w:rPr>
        <w:t xml:space="preserve"> </w:t>
      </w:r>
    </w:p>
    <w:p w:rsidR="00AE7A4D" w:rsidRDefault="00AE7A4D" w:rsidP="00AE7A4D">
      <w:pPr>
        <w:rPr>
          <w:rFonts w:cs="Arial"/>
          <w:sz w:val="20"/>
          <w:szCs w:val="20"/>
        </w:rPr>
      </w:pPr>
    </w:p>
    <w:p w:rsidR="00AE7A4D" w:rsidRPr="005A0854" w:rsidRDefault="00AE7A4D" w:rsidP="00AE7A4D">
      <w:pPr>
        <w:rPr>
          <w:b/>
          <w:bCs/>
          <w:sz w:val="20"/>
          <w:szCs w:val="20"/>
        </w:rPr>
      </w:pPr>
    </w:p>
    <w:p w:rsidR="00B502A2" w:rsidRPr="001950F2" w:rsidRDefault="00B502A2" w:rsidP="001950F2">
      <w:pPr>
        <w:spacing w:line="240" w:lineRule="auto"/>
        <w:jc w:val="both"/>
        <w:rPr>
          <w:rFonts w:cstheme="minorHAnsi"/>
        </w:rPr>
      </w:pPr>
    </w:p>
    <w:p w:rsidR="001950F2" w:rsidRDefault="001950F2" w:rsidP="001950F2">
      <w:pPr>
        <w:jc w:val="both"/>
        <w:rPr>
          <w:rFonts w:cstheme="minorHAnsi"/>
          <w:highlight w:val="yellow"/>
        </w:rPr>
      </w:pPr>
    </w:p>
    <w:p w:rsidR="009F025C" w:rsidRPr="0085044F" w:rsidRDefault="009F025C" w:rsidP="001950F2">
      <w:pPr>
        <w:jc w:val="both"/>
        <w:rPr>
          <w:rFonts w:cstheme="minorHAnsi"/>
        </w:rPr>
      </w:pPr>
      <w:r w:rsidRPr="0085044F">
        <w:rPr>
          <w:rFonts w:cstheme="minorHAnsi"/>
        </w:rPr>
        <w:t xml:space="preserve">Międzynarodowe Targi Budownictwa i Architektury BUDMA / </w:t>
      </w:r>
      <w:hyperlink r:id="rId7" w:history="1">
        <w:r w:rsidRPr="0085044F">
          <w:rPr>
            <w:rStyle w:val="Hipercze"/>
            <w:rFonts w:cstheme="minorHAnsi"/>
          </w:rPr>
          <w:t>www.budma.pl</w:t>
        </w:r>
      </w:hyperlink>
    </w:p>
    <w:p w:rsidR="00276CB9" w:rsidRPr="0085044F" w:rsidRDefault="009F025C" w:rsidP="001950F2">
      <w:pPr>
        <w:jc w:val="both"/>
        <w:rPr>
          <w:rFonts w:cstheme="minorHAnsi"/>
        </w:rPr>
      </w:pPr>
      <w:r w:rsidRPr="0085044F">
        <w:rPr>
          <w:rFonts w:cstheme="minorHAnsi"/>
        </w:rPr>
        <w:t>Międzynarodowe Targi</w:t>
      </w:r>
      <w:r w:rsidR="00B5384B" w:rsidRPr="0085044F">
        <w:rPr>
          <w:rFonts w:cstheme="minorHAnsi"/>
        </w:rPr>
        <w:t xml:space="preserve"> Maszyn, Pojazdów i Sprzętu Specjalistycznego INTERMASZ</w:t>
      </w:r>
      <w:r w:rsidRPr="0085044F">
        <w:rPr>
          <w:rFonts w:cstheme="minorHAnsi"/>
        </w:rPr>
        <w:t xml:space="preserve"> </w:t>
      </w:r>
      <w:hyperlink r:id="rId8" w:history="1">
        <w:r w:rsidRPr="0085044F">
          <w:rPr>
            <w:rStyle w:val="Hipercze"/>
            <w:rFonts w:cstheme="minorHAnsi"/>
          </w:rPr>
          <w:t>www.intermasz.pl</w:t>
        </w:r>
      </w:hyperlink>
    </w:p>
    <w:p w:rsidR="009F025C" w:rsidRPr="0085044F" w:rsidRDefault="009F025C" w:rsidP="001950F2">
      <w:pPr>
        <w:jc w:val="both"/>
        <w:rPr>
          <w:rFonts w:cstheme="minorHAnsi"/>
        </w:rPr>
      </w:pPr>
      <w:r w:rsidRPr="0085044F">
        <w:rPr>
          <w:rFonts w:cstheme="minorHAnsi"/>
        </w:rPr>
        <w:t>Targi INFRATEC – Rozwiązania dla budownictwa infrastrukturalnego</w:t>
      </w:r>
    </w:p>
    <w:p w:rsidR="009F025C" w:rsidRPr="0085044F" w:rsidRDefault="009F025C" w:rsidP="001950F2">
      <w:pPr>
        <w:jc w:val="both"/>
        <w:rPr>
          <w:rFonts w:cstheme="minorHAnsi"/>
        </w:rPr>
      </w:pPr>
      <w:r w:rsidRPr="0085044F">
        <w:rPr>
          <w:rFonts w:cstheme="minorHAnsi"/>
        </w:rPr>
        <w:t xml:space="preserve">Międzynarodowe Targi Kominkowe KOMINKI / </w:t>
      </w:r>
      <w:hyperlink r:id="rId9" w:history="1">
        <w:r w:rsidRPr="0085044F">
          <w:rPr>
            <w:rStyle w:val="Hipercze"/>
            <w:rFonts w:cstheme="minorHAnsi"/>
          </w:rPr>
          <w:t>www.targikominki.pl</w:t>
        </w:r>
      </w:hyperlink>
    </w:p>
    <w:p w:rsidR="009F025C" w:rsidRPr="0085044F" w:rsidRDefault="009F025C" w:rsidP="001950F2">
      <w:pPr>
        <w:jc w:val="both"/>
        <w:rPr>
          <w:rFonts w:cstheme="minorHAnsi"/>
        </w:rPr>
      </w:pPr>
      <w:r w:rsidRPr="0085044F">
        <w:rPr>
          <w:rFonts w:cstheme="minorHAnsi"/>
        </w:rPr>
        <w:t xml:space="preserve">Termin: 4-7 lutego 2020 r. </w:t>
      </w:r>
    </w:p>
    <w:p w:rsidR="009F025C" w:rsidRPr="0085044F" w:rsidRDefault="009F025C" w:rsidP="001950F2">
      <w:pPr>
        <w:jc w:val="both"/>
        <w:rPr>
          <w:rFonts w:cstheme="minorHAnsi"/>
        </w:rPr>
      </w:pPr>
      <w:r w:rsidRPr="0085044F">
        <w:rPr>
          <w:rFonts w:cstheme="minorHAnsi"/>
        </w:rPr>
        <w:t>Miejsce: Międzynarodowe Targi Poznańskie, Poznań</w:t>
      </w:r>
      <w:bookmarkStart w:id="0" w:name="_GoBack"/>
      <w:bookmarkEnd w:id="0"/>
    </w:p>
    <w:p w:rsidR="00386E34" w:rsidRPr="00F26922" w:rsidRDefault="00D85CCC" w:rsidP="001950F2">
      <w:pPr>
        <w:jc w:val="both"/>
        <w:rPr>
          <w:rFonts w:cstheme="minorHAnsi"/>
        </w:rPr>
      </w:pPr>
      <w:r>
        <w:rPr>
          <w:rFonts w:cstheme="minorHAnsi"/>
        </w:rPr>
        <w:t>Organizator: Grupa MTP</w:t>
      </w:r>
    </w:p>
    <w:p w:rsidR="00F26922" w:rsidRPr="00F26922" w:rsidRDefault="00F26922" w:rsidP="001950F2">
      <w:pPr>
        <w:jc w:val="both"/>
        <w:rPr>
          <w:rFonts w:cstheme="minorHAnsi"/>
        </w:rPr>
      </w:pPr>
    </w:p>
    <w:sectPr w:rsidR="00F26922" w:rsidRPr="00F2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B4BFB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CA"/>
    <w:rsid w:val="0005300A"/>
    <w:rsid w:val="00087E4B"/>
    <w:rsid w:val="000C5396"/>
    <w:rsid w:val="00162C3B"/>
    <w:rsid w:val="00175A4C"/>
    <w:rsid w:val="001950F2"/>
    <w:rsid w:val="001B3490"/>
    <w:rsid w:val="001D435C"/>
    <w:rsid w:val="001F048C"/>
    <w:rsid w:val="00276CB9"/>
    <w:rsid w:val="002D1FFA"/>
    <w:rsid w:val="00333063"/>
    <w:rsid w:val="00386E34"/>
    <w:rsid w:val="00426E58"/>
    <w:rsid w:val="00436835"/>
    <w:rsid w:val="00446DAE"/>
    <w:rsid w:val="00447909"/>
    <w:rsid w:val="004707CA"/>
    <w:rsid w:val="00526340"/>
    <w:rsid w:val="00597154"/>
    <w:rsid w:val="006065E5"/>
    <w:rsid w:val="00621AC2"/>
    <w:rsid w:val="006372A8"/>
    <w:rsid w:val="00654694"/>
    <w:rsid w:val="0067084B"/>
    <w:rsid w:val="00680043"/>
    <w:rsid w:val="00694B99"/>
    <w:rsid w:val="0077036E"/>
    <w:rsid w:val="007739F8"/>
    <w:rsid w:val="0078748A"/>
    <w:rsid w:val="007D66E2"/>
    <w:rsid w:val="0083548D"/>
    <w:rsid w:val="00847E4A"/>
    <w:rsid w:val="0085044F"/>
    <w:rsid w:val="00901E50"/>
    <w:rsid w:val="009041FC"/>
    <w:rsid w:val="00943D37"/>
    <w:rsid w:val="00952B55"/>
    <w:rsid w:val="0098295A"/>
    <w:rsid w:val="009A78BB"/>
    <w:rsid w:val="009B2A3B"/>
    <w:rsid w:val="009F025C"/>
    <w:rsid w:val="00A00B77"/>
    <w:rsid w:val="00A13323"/>
    <w:rsid w:val="00A70754"/>
    <w:rsid w:val="00AE7A4D"/>
    <w:rsid w:val="00AF784E"/>
    <w:rsid w:val="00B36026"/>
    <w:rsid w:val="00B502A2"/>
    <w:rsid w:val="00B5384B"/>
    <w:rsid w:val="00B86A01"/>
    <w:rsid w:val="00BF3471"/>
    <w:rsid w:val="00C3559D"/>
    <w:rsid w:val="00C40CBD"/>
    <w:rsid w:val="00C43499"/>
    <w:rsid w:val="00C91404"/>
    <w:rsid w:val="00CA44A0"/>
    <w:rsid w:val="00CD3713"/>
    <w:rsid w:val="00CF6FFA"/>
    <w:rsid w:val="00D25F58"/>
    <w:rsid w:val="00D40B2C"/>
    <w:rsid w:val="00D76382"/>
    <w:rsid w:val="00D85CCC"/>
    <w:rsid w:val="00D92399"/>
    <w:rsid w:val="00DA1571"/>
    <w:rsid w:val="00DC6536"/>
    <w:rsid w:val="00DF0C05"/>
    <w:rsid w:val="00E256D8"/>
    <w:rsid w:val="00E77E2F"/>
    <w:rsid w:val="00E87B21"/>
    <w:rsid w:val="00EA3700"/>
    <w:rsid w:val="00ED3F53"/>
    <w:rsid w:val="00ED6B67"/>
    <w:rsid w:val="00EE017D"/>
    <w:rsid w:val="00EE5042"/>
    <w:rsid w:val="00F26922"/>
    <w:rsid w:val="00FC6099"/>
    <w:rsid w:val="00FE1AA5"/>
    <w:rsid w:val="00FE2998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6922"/>
    <w:pPr>
      <w:keepNext/>
      <w:keepLines/>
      <w:spacing w:before="40" w:after="0" w:line="240" w:lineRule="auto"/>
      <w:outlineLvl w:val="3"/>
    </w:pPr>
    <w:rPr>
      <w:rFonts w:ascii="Segoe UI" w:eastAsiaTheme="majorEastAsia" w:hAnsi="Segoe UI" w:cstheme="majorBidi"/>
      <w:i/>
      <w:i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0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07CA"/>
    <w:rPr>
      <w:b/>
      <w:bCs/>
      <w:i/>
      <w:iCs/>
      <w:color w:val="4F81BD" w:themeColor="accent1"/>
    </w:rPr>
  </w:style>
  <w:style w:type="paragraph" w:styleId="Listapunktowana">
    <w:name w:val="List Bullet"/>
    <w:basedOn w:val="Normalny"/>
    <w:uiPriority w:val="99"/>
    <w:unhideWhenUsed/>
    <w:rsid w:val="00ED6B67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B5384B"/>
    <w:rPr>
      <w:color w:val="0000FF" w:themeColor="hyperlink"/>
      <w:u w:val="single"/>
    </w:rPr>
  </w:style>
  <w:style w:type="paragraph" w:customStyle="1" w:styleId="Body">
    <w:name w:val="Body"/>
    <w:rsid w:val="00621A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4Znak">
    <w:name w:val="Nagłówek 4 Znak"/>
    <w:basedOn w:val="Domylnaczcionkaakapitu"/>
    <w:link w:val="Nagwek4"/>
    <w:uiPriority w:val="9"/>
    <w:rsid w:val="00F26922"/>
    <w:rPr>
      <w:rFonts w:ascii="Segoe UI" w:eastAsiaTheme="majorEastAsia" w:hAnsi="Segoe UI" w:cstheme="majorBidi"/>
      <w:i/>
      <w:iCs/>
      <w:color w:val="000000" w:themeColor="text1"/>
      <w:sz w:val="24"/>
      <w:szCs w:val="24"/>
    </w:rPr>
  </w:style>
  <w:style w:type="paragraph" w:customStyle="1" w:styleId="GrupaMTP">
    <w:name w:val="Grupa MTP"/>
    <w:basedOn w:val="Normalny"/>
    <w:qFormat/>
    <w:rsid w:val="00F26922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6922"/>
    <w:rPr>
      <w:i/>
      <w:iCs/>
    </w:rPr>
  </w:style>
  <w:style w:type="paragraph" w:styleId="Akapitzlist">
    <w:name w:val="List Paragraph"/>
    <w:basedOn w:val="Normalny"/>
    <w:uiPriority w:val="34"/>
    <w:qFormat/>
    <w:rsid w:val="00AE7A4D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6922"/>
    <w:pPr>
      <w:keepNext/>
      <w:keepLines/>
      <w:spacing w:before="40" w:after="0" w:line="240" w:lineRule="auto"/>
      <w:outlineLvl w:val="3"/>
    </w:pPr>
    <w:rPr>
      <w:rFonts w:ascii="Segoe UI" w:eastAsiaTheme="majorEastAsia" w:hAnsi="Segoe UI" w:cstheme="majorBidi"/>
      <w:i/>
      <w:i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0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07CA"/>
    <w:rPr>
      <w:b/>
      <w:bCs/>
      <w:i/>
      <w:iCs/>
      <w:color w:val="4F81BD" w:themeColor="accent1"/>
    </w:rPr>
  </w:style>
  <w:style w:type="paragraph" w:styleId="Listapunktowana">
    <w:name w:val="List Bullet"/>
    <w:basedOn w:val="Normalny"/>
    <w:uiPriority w:val="99"/>
    <w:unhideWhenUsed/>
    <w:rsid w:val="00ED6B67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B5384B"/>
    <w:rPr>
      <w:color w:val="0000FF" w:themeColor="hyperlink"/>
      <w:u w:val="single"/>
    </w:rPr>
  </w:style>
  <w:style w:type="paragraph" w:customStyle="1" w:styleId="Body">
    <w:name w:val="Body"/>
    <w:rsid w:val="00621A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4Znak">
    <w:name w:val="Nagłówek 4 Znak"/>
    <w:basedOn w:val="Domylnaczcionkaakapitu"/>
    <w:link w:val="Nagwek4"/>
    <w:uiPriority w:val="9"/>
    <w:rsid w:val="00F26922"/>
    <w:rPr>
      <w:rFonts w:ascii="Segoe UI" w:eastAsiaTheme="majorEastAsia" w:hAnsi="Segoe UI" w:cstheme="majorBidi"/>
      <w:i/>
      <w:iCs/>
      <w:color w:val="000000" w:themeColor="text1"/>
      <w:sz w:val="24"/>
      <w:szCs w:val="24"/>
    </w:rPr>
  </w:style>
  <w:style w:type="paragraph" w:customStyle="1" w:styleId="GrupaMTP">
    <w:name w:val="Grupa MTP"/>
    <w:basedOn w:val="Normalny"/>
    <w:qFormat/>
    <w:rsid w:val="00F26922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6922"/>
    <w:rPr>
      <w:i/>
      <w:iCs/>
    </w:rPr>
  </w:style>
  <w:style w:type="paragraph" w:styleId="Akapitzlist">
    <w:name w:val="List Paragraph"/>
    <w:basedOn w:val="Normalny"/>
    <w:uiPriority w:val="34"/>
    <w:qFormat/>
    <w:rsid w:val="00AE7A4D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as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d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rgikom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Małgorzata Bawer</cp:lastModifiedBy>
  <cp:revision>5</cp:revision>
  <dcterms:created xsi:type="dcterms:W3CDTF">2020-02-12T15:53:00Z</dcterms:created>
  <dcterms:modified xsi:type="dcterms:W3CDTF">2020-02-13T11:22:00Z</dcterms:modified>
</cp:coreProperties>
</file>